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802F17" w14:textId="77777777" w:rsidR="000E1350" w:rsidRPr="000E1350" w:rsidRDefault="000E1350" w:rsidP="000E1350">
      <w:pPr>
        <w:rPr>
          <w:rFonts w:ascii="Calibri" w:hAnsi="Calibri"/>
          <w:sz w:val="22"/>
          <w:szCs w:val="20"/>
        </w:rPr>
      </w:pPr>
      <w:r w:rsidRPr="000E1350">
        <w:rPr>
          <w:rFonts w:ascii="Calibri" w:hAnsi="Calibri"/>
          <w:b/>
          <w:sz w:val="22"/>
          <w:szCs w:val="20"/>
        </w:rPr>
        <w:t>Deep Revision Tips and Tricks</w:t>
      </w:r>
      <w:r>
        <w:rPr>
          <w:rFonts w:ascii="Calibri" w:hAnsi="Calibri"/>
          <w:sz w:val="22"/>
          <w:szCs w:val="20"/>
        </w:rPr>
        <w:t xml:space="preserve"> </w:t>
      </w:r>
      <w:r w:rsidRPr="000E1350">
        <w:rPr>
          <w:rFonts w:ascii="Calibri" w:hAnsi="Calibri"/>
          <w:i/>
          <w:sz w:val="20"/>
          <w:szCs w:val="20"/>
        </w:rPr>
        <w:t xml:space="preserve">Compiled by </w:t>
      </w:r>
      <w:r w:rsidRPr="000E1350">
        <w:rPr>
          <w:rFonts w:ascii="Calibri" w:hAnsi="Calibri"/>
          <w:i/>
          <w:sz w:val="20"/>
          <w:szCs w:val="20"/>
        </w:rPr>
        <w:t xml:space="preserve">Alexis </w:t>
      </w:r>
      <w:proofErr w:type="spellStart"/>
      <w:r w:rsidRPr="000E1350">
        <w:rPr>
          <w:rFonts w:ascii="Calibri" w:hAnsi="Calibri"/>
          <w:i/>
          <w:sz w:val="20"/>
          <w:szCs w:val="20"/>
        </w:rPr>
        <w:t>Orgera</w:t>
      </w:r>
      <w:proofErr w:type="spellEnd"/>
      <w:r w:rsidRPr="000E1350">
        <w:rPr>
          <w:rFonts w:ascii="Calibri" w:hAnsi="Calibri"/>
          <w:i/>
          <w:sz w:val="20"/>
          <w:szCs w:val="20"/>
        </w:rPr>
        <w:t xml:space="preserve">, </w:t>
      </w:r>
      <w:r w:rsidRPr="000E1350">
        <w:rPr>
          <w:rFonts w:ascii="Calibri" w:hAnsi="Calibri"/>
          <w:i/>
          <w:sz w:val="20"/>
          <w:szCs w:val="20"/>
        </w:rPr>
        <w:t xml:space="preserve">Keith Miller, and Megan </w:t>
      </w:r>
      <w:proofErr w:type="spellStart"/>
      <w:r w:rsidRPr="000E1350">
        <w:rPr>
          <w:rFonts w:ascii="Calibri" w:hAnsi="Calibri"/>
          <w:i/>
          <w:sz w:val="20"/>
          <w:szCs w:val="20"/>
        </w:rPr>
        <w:t>Ave’Lallemant</w:t>
      </w:r>
      <w:proofErr w:type="spellEnd"/>
    </w:p>
    <w:p w14:paraId="449B4ABD" w14:textId="77777777" w:rsidR="000E1350" w:rsidRDefault="000E1350" w:rsidP="000E1350">
      <w:pPr>
        <w:rPr>
          <w:rFonts w:ascii="Calibri" w:hAnsi="Calibri"/>
          <w:b/>
          <w:sz w:val="20"/>
          <w:szCs w:val="20"/>
        </w:rPr>
      </w:pPr>
    </w:p>
    <w:p w14:paraId="148F1625" w14:textId="77777777" w:rsidR="000E1350" w:rsidRPr="000E1350" w:rsidRDefault="000E1350" w:rsidP="000E1350">
      <w:pPr>
        <w:numPr>
          <w:ilvl w:val="0"/>
          <w:numId w:val="18"/>
        </w:numPr>
        <w:rPr>
          <w:rFonts w:ascii="Calibri" w:hAnsi="Calibri"/>
          <w:b/>
          <w:sz w:val="20"/>
          <w:szCs w:val="20"/>
        </w:rPr>
      </w:pPr>
      <w:r w:rsidRPr="000E1350">
        <w:rPr>
          <w:rFonts w:ascii="Calibri" w:hAnsi="Calibri"/>
          <w:b/>
          <w:sz w:val="20"/>
          <w:szCs w:val="20"/>
        </w:rPr>
        <w:t xml:space="preserve">Big revision tactics: </w:t>
      </w:r>
    </w:p>
    <w:p w14:paraId="505148FB" w14:textId="77777777" w:rsidR="000E1350" w:rsidRPr="000E1350" w:rsidRDefault="000E1350" w:rsidP="000E1350">
      <w:pPr>
        <w:numPr>
          <w:ilvl w:val="1"/>
          <w:numId w:val="18"/>
        </w:numPr>
        <w:rPr>
          <w:rFonts w:ascii="Calibri" w:hAnsi="Calibri"/>
          <w:sz w:val="20"/>
          <w:szCs w:val="20"/>
        </w:rPr>
      </w:pPr>
      <w:r w:rsidRPr="000E1350">
        <w:rPr>
          <w:rFonts w:ascii="Calibri" w:hAnsi="Calibri"/>
          <w:sz w:val="20"/>
          <w:szCs w:val="20"/>
        </w:rPr>
        <w:t>Writing on whiteboard/alternative surfaces</w:t>
      </w:r>
    </w:p>
    <w:p w14:paraId="5969A038" w14:textId="7F79B3F3" w:rsidR="000E1350" w:rsidRPr="000E1350" w:rsidRDefault="000E1350" w:rsidP="000E1350">
      <w:pPr>
        <w:numPr>
          <w:ilvl w:val="1"/>
          <w:numId w:val="18"/>
        </w:numPr>
        <w:rPr>
          <w:rFonts w:ascii="Calibri" w:hAnsi="Calibri"/>
          <w:sz w:val="20"/>
          <w:szCs w:val="20"/>
        </w:rPr>
      </w:pPr>
      <w:r w:rsidRPr="000E1350">
        <w:rPr>
          <w:rFonts w:ascii="Calibri" w:hAnsi="Calibri"/>
          <w:sz w:val="20"/>
          <w:szCs w:val="20"/>
        </w:rPr>
        <w:t>Write piece from memory</w:t>
      </w:r>
    </w:p>
    <w:p w14:paraId="443478C8" w14:textId="1A32530E" w:rsidR="000E1350" w:rsidRPr="000E1350" w:rsidRDefault="000E1350" w:rsidP="000E1350">
      <w:pPr>
        <w:numPr>
          <w:ilvl w:val="2"/>
          <w:numId w:val="18"/>
        </w:numPr>
        <w:rPr>
          <w:rFonts w:ascii="Calibri" w:hAnsi="Calibri"/>
          <w:sz w:val="20"/>
          <w:szCs w:val="20"/>
        </w:rPr>
      </w:pPr>
      <w:r w:rsidRPr="000E1350">
        <w:rPr>
          <w:rFonts w:ascii="Calibri" w:hAnsi="Calibri"/>
          <w:sz w:val="20"/>
          <w:szCs w:val="20"/>
        </w:rPr>
        <w:t>This helps distill the resonance of the piece. Things remember</w:t>
      </w:r>
      <w:r w:rsidR="00E91980">
        <w:rPr>
          <w:rFonts w:ascii="Calibri" w:hAnsi="Calibri"/>
          <w:sz w:val="20"/>
          <w:szCs w:val="20"/>
        </w:rPr>
        <w:t>ed</w:t>
      </w:r>
      <w:r w:rsidRPr="000E1350">
        <w:rPr>
          <w:rFonts w:ascii="Calibri" w:hAnsi="Calibri"/>
          <w:sz w:val="20"/>
          <w:szCs w:val="20"/>
        </w:rPr>
        <w:t xml:space="preserve"> can show what is important about the piece itself</w:t>
      </w:r>
    </w:p>
    <w:p w14:paraId="2C0A74D6" w14:textId="77777777" w:rsidR="000E1350" w:rsidRPr="000E1350" w:rsidRDefault="000E1350" w:rsidP="000E1350">
      <w:pPr>
        <w:numPr>
          <w:ilvl w:val="1"/>
          <w:numId w:val="18"/>
        </w:numPr>
        <w:rPr>
          <w:rFonts w:ascii="Calibri" w:hAnsi="Calibri"/>
          <w:sz w:val="20"/>
          <w:szCs w:val="20"/>
        </w:rPr>
      </w:pPr>
      <w:r w:rsidRPr="000E1350">
        <w:rPr>
          <w:rFonts w:ascii="Calibri" w:hAnsi="Calibri"/>
          <w:sz w:val="20"/>
          <w:szCs w:val="20"/>
        </w:rPr>
        <w:t>Mirroring/conversation pieces</w:t>
      </w:r>
    </w:p>
    <w:p w14:paraId="283109F7" w14:textId="77777777" w:rsidR="000E1350" w:rsidRPr="000E1350" w:rsidRDefault="000E1350" w:rsidP="000E1350">
      <w:pPr>
        <w:numPr>
          <w:ilvl w:val="2"/>
          <w:numId w:val="18"/>
        </w:numPr>
        <w:rPr>
          <w:rFonts w:ascii="Calibri" w:hAnsi="Calibri"/>
          <w:sz w:val="20"/>
          <w:szCs w:val="20"/>
        </w:rPr>
      </w:pPr>
      <w:r w:rsidRPr="000E1350">
        <w:rPr>
          <w:rFonts w:ascii="Calibri" w:hAnsi="Calibri"/>
          <w:sz w:val="20"/>
          <w:szCs w:val="20"/>
        </w:rPr>
        <w:t>Write same piece</w:t>
      </w:r>
      <w:r>
        <w:rPr>
          <w:rFonts w:ascii="Calibri" w:hAnsi="Calibri"/>
          <w:sz w:val="20"/>
          <w:szCs w:val="20"/>
        </w:rPr>
        <w:t>/stanza</w:t>
      </w:r>
      <w:r w:rsidRPr="000E1350">
        <w:rPr>
          <w:rFonts w:ascii="Calibri" w:hAnsi="Calibri"/>
          <w:sz w:val="20"/>
          <w:szCs w:val="20"/>
        </w:rPr>
        <w:t xml:space="preserve"> from a different perspective but mirror the format (i.e. mother, father</w:t>
      </w:r>
      <w:r>
        <w:rPr>
          <w:rFonts w:ascii="Calibri" w:hAnsi="Calibri"/>
          <w:sz w:val="20"/>
          <w:szCs w:val="20"/>
        </w:rPr>
        <w:t>, self</w:t>
      </w:r>
      <w:r w:rsidRPr="000E1350">
        <w:rPr>
          <w:rFonts w:ascii="Calibri" w:hAnsi="Calibri"/>
          <w:sz w:val="20"/>
          <w:szCs w:val="20"/>
        </w:rPr>
        <w:t>)</w:t>
      </w:r>
    </w:p>
    <w:p w14:paraId="7C58027F" w14:textId="77777777" w:rsidR="000E1350" w:rsidRPr="000E1350" w:rsidRDefault="000E1350" w:rsidP="000E1350">
      <w:pPr>
        <w:numPr>
          <w:ilvl w:val="1"/>
          <w:numId w:val="18"/>
        </w:numPr>
        <w:rPr>
          <w:rFonts w:ascii="Calibri" w:hAnsi="Calibri"/>
          <w:sz w:val="20"/>
          <w:szCs w:val="20"/>
        </w:rPr>
      </w:pPr>
      <w:r w:rsidRPr="000E1350">
        <w:rPr>
          <w:rFonts w:ascii="Calibri" w:hAnsi="Calibri"/>
          <w:sz w:val="20"/>
          <w:szCs w:val="20"/>
        </w:rPr>
        <w:t>Character, setting, dialogue sketches</w:t>
      </w:r>
    </w:p>
    <w:p w14:paraId="5764C410" w14:textId="77777777" w:rsidR="000E1350" w:rsidRPr="000E1350" w:rsidRDefault="000E1350" w:rsidP="000E1350">
      <w:pPr>
        <w:numPr>
          <w:ilvl w:val="2"/>
          <w:numId w:val="18"/>
        </w:numPr>
        <w:rPr>
          <w:rFonts w:ascii="Calibri" w:hAnsi="Calibri"/>
          <w:sz w:val="20"/>
          <w:szCs w:val="20"/>
        </w:rPr>
      </w:pPr>
      <w:r w:rsidRPr="000E1350">
        <w:rPr>
          <w:rFonts w:ascii="Calibri" w:hAnsi="Calibri"/>
          <w:sz w:val="20"/>
          <w:szCs w:val="20"/>
        </w:rPr>
        <w:t>Pull out specific elements to zoom in on</w:t>
      </w:r>
      <w:r>
        <w:rPr>
          <w:rFonts w:ascii="Calibri" w:hAnsi="Calibri"/>
          <w:sz w:val="20"/>
          <w:szCs w:val="20"/>
        </w:rPr>
        <w:t xml:space="preserve">, </w:t>
      </w:r>
      <w:proofErr w:type="gramStart"/>
      <w:r>
        <w:rPr>
          <w:rFonts w:ascii="Calibri" w:hAnsi="Calibri"/>
          <w:sz w:val="20"/>
          <w:szCs w:val="20"/>
        </w:rPr>
        <w:t>then</w:t>
      </w:r>
      <w:proofErr w:type="gramEnd"/>
      <w:r>
        <w:rPr>
          <w:rFonts w:ascii="Calibri" w:hAnsi="Calibri"/>
          <w:sz w:val="20"/>
          <w:szCs w:val="20"/>
        </w:rPr>
        <w:t xml:space="preserve"> add to piece.</w:t>
      </w:r>
    </w:p>
    <w:p w14:paraId="4FC27274" w14:textId="7AF3F03B" w:rsidR="000E1350" w:rsidRPr="000E1350" w:rsidRDefault="00E91980" w:rsidP="000E1350">
      <w:pPr>
        <w:numPr>
          <w:ilvl w:val="1"/>
          <w:numId w:val="18"/>
        </w:numPr>
        <w:rPr>
          <w:rFonts w:ascii="Calibri" w:hAnsi="Calibri"/>
          <w:sz w:val="20"/>
          <w:szCs w:val="20"/>
        </w:rPr>
      </w:pPr>
      <w:r>
        <w:rPr>
          <w:rFonts w:ascii="Calibri" w:hAnsi="Calibri"/>
          <w:sz w:val="20"/>
          <w:szCs w:val="20"/>
        </w:rPr>
        <w:t>Use art.</w:t>
      </w:r>
    </w:p>
    <w:p w14:paraId="71ADA168" w14:textId="17A90087" w:rsidR="000E1350" w:rsidRPr="000E1350" w:rsidRDefault="000E1350" w:rsidP="000E1350">
      <w:pPr>
        <w:numPr>
          <w:ilvl w:val="2"/>
          <w:numId w:val="18"/>
        </w:numPr>
        <w:rPr>
          <w:rFonts w:ascii="Calibri" w:hAnsi="Calibri"/>
          <w:sz w:val="20"/>
          <w:szCs w:val="20"/>
        </w:rPr>
      </w:pPr>
      <w:r w:rsidRPr="000E1350">
        <w:rPr>
          <w:rFonts w:ascii="Calibri" w:hAnsi="Calibri"/>
          <w:sz w:val="20"/>
          <w:szCs w:val="20"/>
        </w:rPr>
        <w:t>Visual character/setting sketch</w:t>
      </w:r>
      <w:r w:rsidR="00E91980">
        <w:rPr>
          <w:rFonts w:ascii="Calibri" w:hAnsi="Calibri"/>
          <w:sz w:val="20"/>
          <w:szCs w:val="20"/>
        </w:rPr>
        <w:t xml:space="preserve"> or drawing</w:t>
      </w:r>
      <w:r w:rsidRPr="000E1350">
        <w:rPr>
          <w:rFonts w:ascii="Calibri" w:hAnsi="Calibri"/>
          <w:sz w:val="20"/>
          <w:szCs w:val="20"/>
        </w:rPr>
        <w:t>, then translate into words</w:t>
      </w:r>
      <w:r>
        <w:rPr>
          <w:rFonts w:ascii="Calibri" w:hAnsi="Calibri"/>
          <w:sz w:val="20"/>
          <w:szCs w:val="20"/>
        </w:rPr>
        <w:t>.</w:t>
      </w:r>
    </w:p>
    <w:p w14:paraId="2D1607BF" w14:textId="7E2C3FFA" w:rsidR="000E1350" w:rsidRPr="000E1350" w:rsidRDefault="000E1350" w:rsidP="000E1350">
      <w:pPr>
        <w:numPr>
          <w:ilvl w:val="1"/>
          <w:numId w:val="18"/>
        </w:numPr>
        <w:rPr>
          <w:rFonts w:ascii="Calibri" w:hAnsi="Calibri"/>
          <w:sz w:val="20"/>
          <w:szCs w:val="20"/>
        </w:rPr>
      </w:pPr>
      <w:r w:rsidRPr="000E1350">
        <w:rPr>
          <w:rFonts w:ascii="Calibri" w:hAnsi="Calibri"/>
          <w:sz w:val="20"/>
          <w:szCs w:val="20"/>
        </w:rPr>
        <w:t>Write piece backwards</w:t>
      </w:r>
    </w:p>
    <w:p w14:paraId="4133F2B1" w14:textId="7C2701B7" w:rsidR="000E1350" w:rsidRPr="000E1350" w:rsidRDefault="00E91980" w:rsidP="000E1350">
      <w:pPr>
        <w:numPr>
          <w:ilvl w:val="2"/>
          <w:numId w:val="18"/>
        </w:numPr>
        <w:rPr>
          <w:rFonts w:ascii="Calibri" w:hAnsi="Calibri"/>
          <w:sz w:val="20"/>
          <w:szCs w:val="20"/>
        </w:rPr>
      </w:pPr>
      <w:proofErr w:type="gramStart"/>
      <w:r>
        <w:rPr>
          <w:rFonts w:ascii="Calibri" w:hAnsi="Calibri"/>
          <w:sz w:val="20"/>
          <w:szCs w:val="20"/>
        </w:rPr>
        <w:t>Shows</w:t>
      </w:r>
      <w:proofErr w:type="gramEnd"/>
      <w:r w:rsidR="000E1350" w:rsidRPr="000E1350">
        <w:rPr>
          <w:rFonts w:ascii="Calibri" w:hAnsi="Calibri"/>
          <w:sz w:val="20"/>
          <w:szCs w:val="20"/>
        </w:rPr>
        <w:t xml:space="preserve"> which parts are strongest and helps with organization</w:t>
      </w:r>
      <w:r w:rsidR="000E1350">
        <w:rPr>
          <w:rFonts w:ascii="Calibri" w:hAnsi="Calibri"/>
          <w:sz w:val="20"/>
          <w:szCs w:val="20"/>
        </w:rPr>
        <w:t>. C</w:t>
      </w:r>
      <w:r w:rsidR="000E1350" w:rsidRPr="000E1350">
        <w:rPr>
          <w:rFonts w:ascii="Calibri" w:hAnsi="Calibri"/>
          <w:sz w:val="20"/>
          <w:szCs w:val="20"/>
        </w:rPr>
        <w:t xml:space="preserve">an </w:t>
      </w:r>
      <w:r w:rsidR="000E1350">
        <w:rPr>
          <w:rFonts w:ascii="Calibri" w:hAnsi="Calibri"/>
          <w:sz w:val="20"/>
          <w:szCs w:val="20"/>
        </w:rPr>
        <w:t xml:space="preserve">also </w:t>
      </w:r>
      <w:r w:rsidR="000E1350" w:rsidRPr="000E1350">
        <w:rPr>
          <w:rFonts w:ascii="Calibri" w:hAnsi="Calibri"/>
          <w:sz w:val="20"/>
          <w:szCs w:val="20"/>
        </w:rPr>
        <w:t xml:space="preserve">show where </w:t>
      </w:r>
      <w:r>
        <w:rPr>
          <w:rFonts w:ascii="Calibri" w:hAnsi="Calibri"/>
          <w:sz w:val="20"/>
          <w:szCs w:val="20"/>
        </w:rPr>
        <w:t>it’s</w:t>
      </w:r>
      <w:r w:rsidR="000E1350" w:rsidRPr="000E1350">
        <w:rPr>
          <w:rFonts w:ascii="Calibri" w:hAnsi="Calibri"/>
          <w:sz w:val="20"/>
          <w:szCs w:val="20"/>
        </w:rPr>
        <w:t xml:space="preserve"> going</w:t>
      </w:r>
      <w:r>
        <w:rPr>
          <w:rFonts w:ascii="Calibri" w:hAnsi="Calibri"/>
          <w:sz w:val="20"/>
          <w:szCs w:val="20"/>
        </w:rPr>
        <w:t>, the point</w:t>
      </w:r>
      <w:r w:rsidR="000E1350">
        <w:rPr>
          <w:rFonts w:ascii="Calibri" w:hAnsi="Calibri"/>
          <w:sz w:val="20"/>
          <w:szCs w:val="20"/>
        </w:rPr>
        <w:t>.</w:t>
      </w:r>
    </w:p>
    <w:p w14:paraId="00F25502" w14:textId="77777777" w:rsidR="000E1350" w:rsidRPr="000E1350" w:rsidRDefault="000E1350" w:rsidP="000E1350">
      <w:pPr>
        <w:numPr>
          <w:ilvl w:val="1"/>
          <w:numId w:val="18"/>
        </w:numPr>
        <w:rPr>
          <w:rFonts w:ascii="Calibri" w:hAnsi="Calibri"/>
          <w:sz w:val="20"/>
          <w:szCs w:val="20"/>
        </w:rPr>
      </w:pPr>
      <w:r w:rsidRPr="000E1350">
        <w:rPr>
          <w:rFonts w:ascii="Calibri" w:hAnsi="Calibri"/>
          <w:sz w:val="20"/>
          <w:szCs w:val="20"/>
        </w:rPr>
        <w:t>Change form</w:t>
      </w:r>
    </w:p>
    <w:p w14:paraId="6BB3E5FF" w14:textId="77777777" w:rsidR="000E1350" w:rsidRPr="000E1350" w:rsidRDefault="000E1350" w:rsidP="000E1350">
      <w:pPr>
        <w:numPr>
          <w:ilvl w:val="2"/>
          <w:numId w:val="18"/>
        </w:numPr>
        <w:rPr>
          <w:rFonts w:ascii="Calibri" w:hAnsi="Calibri"/>
          <w:sz w:val="20"/>
          <w:szCs w:val="20"/>
        </w:rPr>
      </w:pPr>
      <w:r w:rsidRPr="000E1350">
        <w:rPr>
          <w:rFonts w:ascii="Calibri" w:hAnsi="Calibri"/>
          <w:sz w:val="20"/>
          <w:szCs w:val="20"/>
        </w:rPr>
        <w:t xml:space="preserve">Linking snapshots of poems and writing a paragraph of prose </w:t>
      </w:r>
    </w:p>
    <w:p w14:paraId="6F8B5149" w14:textId="77777777" w:rsidR="000E1350" w:rsidRPr="000E1350" w:rsidRDefault="000E1350" w:rsidP="000E1350">
      <w:pPr>
        <w:numPr>
          <w:ilvl w:val="1"/>
          <w:numId w:val="18"/>
        </w:numPr>
        <w:rPr>
          <w:rFonts w:ascii="Calibri" w:hAnsi="Calibri"/>
          <w:sz w:val="20"/>
          <w:szCs w:val="20"/>
        </w:rPr>
      </w:pPr>
      <w:r w:rsidRPr="000E1350">
        <w:rPr>
          <w:rFonts w:ascii="Calibri" w:hAnsi="Calibri"/>
          <w:sz w:val="20"/>
          <w:szCs w:val="20"/>
        </w:rPr>
        <w:t>Getting into character</w:t>
      </w:r>
    </w:p>
    <w:p w14:paraId="4EBA473E" w14:textId="77777777" w:rsidR="000E1350" w:rsidRPr="000E1350" w:rsidRDefault="000E1350" w:rsidP="000E1350">
      <w:pPr>
        <w:numPr>
          <w:ilvl w:val="2"/>
          <w:numId w:val="18"/>
        </w:numPr>
        <w:rPr>
          <w:rFonts w:ascii="Calibri" w:hAnsi="Calibri"/>
          <w:sz w:val="20"/>
          <w:szCs w:val="20"/>
        </w:rPr>
      </w:pPr>
      <w:r w:rsidRPr="000E1350">
        <w:rPr>
          <w:rFonts w:ascii="Calibri" w:hAnsi="Calibri"/>
          <w:sz w:val="20"/>
          <w:szCs w:val="20"/>
        </w:rPr>
        <w:t xml:space="preserve">Act like this </w:t>
      </w:r>
      <w:proofErr w:type="gramStart"/>
      <w:r w:rsidRPr="000E1350">
        <w:rPr>
          <w:rFonts w:ascii="Calibri" w:hAnsi="Calibri"/>
          <w:sz w:val="20"/>
          <w:szCs w:val="20"/>
        </w:rPr>
        <w:t>character,</w:t>
      </w:r>
      <w:proofErr w:type="gramEnd"/>
      <w:r w:rsidRPr="000E1350">
        <w:rPr>
          <w:rFonts w:ascii="Calibri" w:hAnsi="Calibri"/>
          <w:sz w:val="20"/>
          <w:szCs w:val="20"/>
        </w:rPr>
        <w:t xml:space="preserve"> speak like this character to find her voice. “What does it look like to saunter?”</w:t>
      </w:r>
    </w:p>
    <w:p w14:paraId="5B4BFAC0" w14:textId="77777777" w:rsidR="000E1350" w:rsidRPr="000E1350" w:rsidRDefault="000E1350" w:rsidP="000E1350">
      <w:pPr>
        <w:numPr>
          <w:ilvl w:val="1"/>
          <w:numId w:val="18"/>
        </w:numPr>
        <w:rPr>
          <w:rFonts w:ascii="Calibri" w:hAnsi="Calibri"/>
          <w:sz w:val="20"/>
          <w:szCs w:val="20"/>
        </w:rPr>
      </w:pPr>
      <w:r w:rsidRPr="000E1350">
        <w:rPr>
          <w:rFonts w:ascii="Calibri" w:hAnsi="Calibri"/>
          <w:sz w:val="20"/>
          <w:szCs w:val="20"/>
        </w:rPr>
        <w:t xml:space="preserve">Write </w:t>
      </w:r>
      <w:r>
        <w:rPr>
          <w:rFonts w:ascii="Calibri" w:hAnsi="Calibri"/>
          <w:sz w:val="20"/>
          <w:szCs w:val="20"/>
        </w:rPr>
        <w:t>“</w:t>
      </w:r>
      <w:r w:rsidRPr="000E1350">
        <w:rPr>
          <w:rFonts w:ascii="Calibri" w:hAnsi="Calibri"/>
          <w:sz w:val="20"/>
          <w:szCs w:val="20"/>
        </w:rPr>
        <w:t>the negative</w:t>
      </w:r>
      <w:r>
        <w:rPr>
          <w:rFonts w:ascii="Calibri" w:hAnsi="Calibri"/>
          <w:sz w:val="20"/>
          <w:szCs w:val="20"/>
        </w:rPr>
        <w:t>”</w:t>
      </w:r>
      <w:r w:rsidRPr="000E1350">
        <w:rPr>
          <w:rFonts w:ascii="Calibri" w:hAnsi="Calibri"/>
          <w:sz w:val="20"/>
          <w:szCs w:val="20"/>
        </w:rPr>
        <w:t xml:space="preserve"> of the piece (works best with just a small poem)</w:t>
      </w:r>
    </w:p>
    <w:p w14:paraId="0CDF80CE" w14:textId="77777777" w:rsidR="000E1350" w:rsidRPr="000E1350" w:rsidRDefault="000E1350" w:rsidP="000E1350">
      <w:pPr>
        <w:numPr>
          <w:ilvl w:val="2"/>
          <w:numId w:val="18"/>
        </w:numPr>
        <w:rPr>
          <w:rFonts w:ascii="Calibri" w:hAnsi="Calibri"/>
          <w:sz w:val="20"/>
          <w:szCs w:val="20"/>
        </w:rPr>
      </w:pPr>
      <w:r w:rsidRPr="000E1350">
        <w:rPr>
          <w:rFonts w:ascii="Calibri" w:hAnsi="Calibri"/>
          <w:sz w:val="20"/>
          <w:szCs w:val="20"/>
        </w:rPr>
        <w:t>Change boy to girl, “I ate breakfast” to “I threw up dinner”</w:t>
      </w:r>
    </w:p>
    <w:p w14:paraId="755D0545" w14:textId="280881ED" w:rsidR="000E1350" w:rsidRPr="000E1350" w:rsidRDefault="000E1350" w:rsidP="000E1350">
      <w:pPr>
        <w:numPr>
          <w:ilvl w:val="1"/>
          <w:numId w:val="18"/>
        </w:numPr>
        <w:rPr>
          <w:rFonts w:ascii="Calibri" w:hAnsi="Calibri"/>
          <w:sz w:val="20"/>
          <w:szCs w:val="20"/>
        </w:rPr>
      </w:pPr>
      <w:r w:rsidRPr="000E1350">
        <w:rPr>
          <w:rFonts w:ascii="Calibri" w:hAnsi="Calibri"/>
          <w:sz w:val="20"/>
          <w:szCs w:val="20"/>
        </w:rPr>
        <w:t>Found poems/erasure poems from e</w:t>
      </w:r>
      <w:r w:rsidR="00E91980">
        <w:rPr>
          <w:rFonts w:ascii="Calibri" w:hAnsi="Calibri"/>
          <w:sz w:val="20"/>
          <w:szCs w:val="20"/>
        </w:rPr>
        <w:t xml:space="preserve">xisting work, poach lines from </w:t>
      </w:r>
      <w:r w:rsidRPr="000E1350">
        <w:rPr>
          <w:rFonts w:ascii="Calibri" w:hAnsi="Calibri"/>
          <w:sz w:val="20"/>
          <w:szCs w:val="20"/>
        </w:rPr>
        <w:t>own journal</w:t>
      </w:r>
      <w:r w:rsidR="00E91980">
        <w:rPr>
          <w:rFonts w:ascii="Calibri" w:hAnsi="Calibri"/>
          <w:sz w:val="20"/>
          <w:szCs w:val="20"/>
        </w:rPr>
        <w:t>/portfolio.</w:t>
      </w:r>
    </w:p>
    <w:p w14:paraId="0CA02F3E" w14:textId="696D1EE9" w:rsidR="000E1350" w:rsidRPr="000E1350" w:rsidRDefault="000E1350" w:rsidP="000E1350">
      <w:pPr>
        <w:numPr>
          <w:ilvl w:val="1"/>
          <w:numId w:val="18"/>
        </w:numPr>
        <w:rPr>
          <w:rFonts w:ascii="Calibri" w:hAnsi="Calibri"/>
          <w:sz w:val="20"/>
          <w:szCs w:val="20"/>
        </w:rPr>
      </w:pPr>
      <w:r w:rsidRPr="000E1350">
        <w:rPr>
          <w:rFonts w:ascii="Calibri" w:hAnsi="Calibri"/>
          <w:sz w:val="20"/>
          <w:szCs w:val="20"/>
        </w:rPr>
        <w:t>Translate/paraphrase your piece or a peer’s</w:t>
      </w:r>
      <w:r>
        <w:rPr>
          <w:rFonts w:ascii="Calibri" w:hAnsi="Calibri"/>
          <w:sz w:val="20"/>
          <w:szCs w:val="20"/>
        </w:rPr>
        <w:t xml:space="preserve"> to see what sticks</w:t>
      </w:r>
      <w:r w:rsidR="00E91980">
        <w:rPr>
          <w:rFonts w:ascii="Calibri" w:hAnsi="Calibri"/>
          <w:sz w:val="20"/>
          <w:szCs w:val="20"/>
        </w:rPr>
        <w:t xml:space="preserve"> out</w:t>
      </w:r>
      <w:r>
        <w:rPr>
          <w:rFonts w:ascii="Calibri" w:hAnsi="Calibri"/>
          <w:sz w:val="20"/>
          <w:szCs w:val="20"/>
        </w:rPr>
        <w:t>.</w:t>
      </w:r>
    </w:p>
    <w:p w14:paraId="784104B5" w14:textId="77777777" w:rsidR="000E1350" w:rsidRDefault="000E1350" w:rsidP="000E1350">
      <w:pPr>
        <w:numPr>
          <w:ilvl w:val="1"/>
          <w:numId w:val="18"/>
        </w:numPr>
        <w:rPr>
          <w:rFonts w:ascii="Calibri" w:hAnsi="Calibri"/>
          <w:sz w:val="20"/>
          <w:szCs w:val="20"/>
        </w:rPr>
      </w:pPr>
      <w:r w:rsidRPr="000E1350">
        <w:rPr>
          <w:rFonts w:ascii="Calibri" w:hAnsi="Calibri"/>
          <w:sz w:val="20"/>
          <w:szCs w:val="20"/>
        </w:rPr>
        <w:t>Literally cut pieces apart and rearrange</w:t>
      </w:r>
      <w:r>
        <w:rPr>
          <w:rFonts w:ascii="Calibri" w:hAnsi="Calibri"/>
          <w:sz w:val="20"/>
          <w:szCs w:val="20"/>
        </w:rPr>
        <w:t xml:space="preserve"> with scissors and glue.</w:t>
      </w:r>
    </w:p>
    <w:p w14:paraId="715E93E1" w14:textId="77777777" w:rsidR="000E1350" w:rsidRPr="000E1350" w:rsidRDefault="000E1350" w:rsidP="000E1350">
      <w:pPr>
        <w:numPr>
          <w:ilvl w:val="1"/>
          <w:numId w:val="18"/>
        </w:numPr>
        <w:rPr>
          <w:rFonts w:ascii="Calibri" w:hAnsi="Calibri"/>
          <w:sz w:val="20"/>
          <w:szCs w:val="20"/>
        </w:rPr>
      </w:pPr>
      <w:r>
        <w:rPr>
          <w:rFonts w:ascii="Calibri" w:hAnsi="Calibri"/>
          <w:sz w:val="20"/>
          <w:szCs w:val="20"/>
        </w:rPr>
        <w:t>Ethos, Pathos, Logos</w:t>
      </w:r>
    </w:p>
    <w:p w14:paraId="545C0FF4" w14:textId="77777777" w:rsidR="000E1350" w:rsidRPr="000E1350" w:rsidRDefault="000E1350" w:rsidP="000E1350">
      <w:pPr>
        <w:numPr>
          <w:ilvl w:val="2"/>
          <w:numId w:val="18"/>
        </w:numPr>
        <w:rPr>
          <w:rFonts w:ascii="Calibri" w:hAnsi="Calibri"/>
          <w:sz w:val="20"/>
          <w:szCs w:val="20"/>
        </w:rPr>
      </w:pPr>
      <w:r w:rsidRPr="000E1350">
        <w:rPr>
          <w:rFonts w:ascii="Calibri" w:hAnsi="Calibri"/>
          <w:sz w:val="20"/>
          <w:szCs w:val="20"/>
        </w:rPr>
        <w:t>Ethos: What do you know about the author?</w:t>
      </w:r>
    </w:p>
    <w:p w14:paraId="6ADCEF29" w14:textId="77777777" w:rsidR="000E1350" w:rsidRPr="000E1350" w:rsidRDefault="000E1350" w:rsidP="000E1350">
      <w:pPr>
        <w:numPr>
          <w:ilvl w:val="2"/>
          <w:numId w:val="18"/>
        </w:numPr>
        <w:rPr>
          <w:rFonts w:ascii="Calibri" w:hAnsi="Calibri"/>
          <w:sz w:val="20"/>
          <w:szCs w:val="20"/>
        </w:rPr>
      </w:pPr>
      <w:r w:rsidRPr="000E1350">
        <w:rPr>
          <w:rFonts w:ascii="Calibri" w:hAnsi="Calibri"/>
          <w:sz w:val="20"/>
          <w:szCs w:val="20"/>
        </w:rPr>
        <w:t>Pathos: Who is the audience?</w:t>
      </w:r>
    </w:p>
    <w:p w14:paraId="38CFEAD6" w14:textId="77777777" w:rsidR="000E1350" w:rsidRPr="000E1350" w:rsidRDefault="000E1350" w:rsidP="000E1350">
      <w:pPr>
        <w:numPr>
          <w:ilvl w:val="2"/>
          <w:numId w:val="18"/>
        </w:numPr>
        <w:rPr>
          <w:rFonts w:ascii="Calibri" w:hAnsi="Calibri"/>
          <w:sz w:val="20"/>
          <w:szCs w:val="20"/>
        </w:rPr>
      </w:pPr>
      <w:r w:rsidRPr="000E1350">
        <w:rPr>
          <w:rFonts w:ascii="Calibri" w:hAnsi="Calibri"/>
          <w:sz w:val="20"/>
          <w:szCs w:val="20"/>
        </w:rPr>
        <w:t>Logos: How does this piece make its point? Elevator pitch. What’s the logical argument? Helps with structure.</w:t>
      </w:r>
    </w:p>
    <w:p w14:paraId="1B70DFCC" w14:textId="1A47CB3B" w:rsidR="000E1350" w:rsidRDefault="000E1350" w:rsidP="000E1350">
      <w:pPr>
        <w:numPr>
          <w:ilvl w:val="1"/>
          <w:numId w:val="18"/>
        </w:numPr>
        <w:rPr>
          <w:rFonts w:ascii="Calibri" w:hAnsi="Calibri"/>
          <w:sz w:val="20"/>
          <w:szCs w:val="20"/>
        </w:rPr>
      </w:pPr>
      <w:r w:rsidRPr="000E1350">
        <w:rPr>
          <w:rFonts w:ascii="Calibri" w:hAnsi="Calibri"/>
          <w:sz w:val="20"/>
          <w:szCs w:val="20"/>
        </w:rPr>
        <w:t>Elevator pitch for piece’s purpose to clarify the plan of intended meaning.</w:t>
      </w:r>
    </w:p>
    <w:p w14:paraId="54465699" w14:textId="77777777" w:rsidR="000E1350" w:rsidRPr="000E1350" w:rsidRDefault="000E1350" w:rsidP="000E1350">
      <w:pPr>
        <w:rPr>
          <w:rFonts w:ascii="Calibri" w:hAnsi="Calibri"/>
          <w:sz w:val="20"/>
          <w:szCs w:val="20"/>
        </w:rPr>
      </w:pPr>
    </w:p>
    <w:p w14:paraId="2974FBFB" w14:textId="77777777" w:rsidR="000E1350" w:rsidRPr="000E1350" w:rsidRDefault="000E1350" w:rsidP="000E1350">
      <w:pPr>
        <w:numPr>
          <w:ilvl w:val="0"/>
          <w:numId w:val="18"/>
        </w:numPr>
        <w:rPr>
          <w:rFonts w:ascii="Calibri" w:hAnsi="Calibri"/>
          <w:b/>
          <w:sz w:val="20"/>
          <w:szCs w:val="20"/>
        </w:rPr>
      </w:pPr>
      <w:r w:rsidRPr="000E1350">
        <w:rPr>
          <w:rFonts w:ascii="Calibri" w:hAnsi="Calibri"/>
          <w:b/>
          <w:sz w:val="20"/>
          <w:szCs w:val="20"/>
        </w:rPr>
        <w:t>Intricate revision tactics</w:t>
      </w:r>
    </w:p>
    <w:p w14:paraId="07F3A234" w14:textId="3DADB674" w:rsidR="000E1350" w:rsidRPr="000E1350" w:rsidRDefault="000E1350" w:rsidP="000E1350">
      <w:pPr>
        <w:numPr>
          <w:ilvl w:val="1"/>
          <w:numId w:val="18"/>
        </w:numPr>
        <w:rPr>
          <w:rFonts w:ascii="Calibri" w:hAnsi="Calibri"/>
          <w:sz w:val="20"/>
          <w:szCs w:val="20"/>
        </w:rPr>
      </w:pPr>
      <w:r w:rsidRPr="000E1350">
        <w:rPr>
          <w:rFonts w:ascii="Calibri" w:hAnsi="Calibri"/>
          <w:sz w:val="20"/>
          <w:szCs w:val="20"/>
        </w:rPr>
        <w:t xml:space="preserve">Look for repetitive sentence structure/variety. </w:t>
      </w:r>
      <w:r w:rsidR="00E91980">
        <w:rPr>
          <w:rFonts w:ascii="Calibri" w:hAnsi="Calibri"/>
          <w:sz w:val="20"/>
          <w:szCs w:val="20"/>
        </w:rPr>
        <w:t xml:space="preserve">Model </w:t>
      </w:r>
      <w:bookmarkStart w:id="0" w:name="_GoBack"/>
      <w:bookmarkEnd w:id="0"/>
      <w:r w:rsidRPr="000E1350">
        <w:rPr>
          <w:rFonts w:ascii="Calibri" w:hAnsi="Calibri"/>
          <w:sz w:val="20"/>
          <w:szCs w:val="20"/>
        </w:rPr>
        <w:t>how to break lines and change what it looks like on the page.</w:t>
      </w:r>
    </w:p>
    <w:p w14:paraId="28A26C73" w14:textId="77777777" w:rsidR="000E1350" w:rsidRPr="000E1350" w:rsidRDefault="000E1350" w:rsidP="000E1350">
      <w:pPr>
        <w:numPr>
          <w:ilvl w:val="1"/>
          <w:numId w:val="18"/>
        </w:numPr>
        <w:rPr>
          <w:rFonts w:ascii="Calibri" w:hAnsi="Calibri"/>
          <w:sz w:val="20"/>
          <w:szCs w:val="20"/>
        </w:rPr>
      </w:pPr>
      <w:r w:rsidRPr="000E1350">
        <w:rPr>
          <w:rFonts w:ascii="Calibri" w:hAnsi="Calibri"/>
          <w:sz w:val="20"/>
          <w:szCs w:val="20"/>
        </w:rPr>
        <w:t>Use a blank</w:t>
      </w:r>
      <w:r>
        <w:rPr>
          <w:rFonts w:ascii="Calibri" w:hAnsi="Calibri"/>
          <w:sz w:val="20"/>
          <w:szCs w:val="20"/>
        </w:rPr>
        <w:t xml:space="preserve"> ________</w:t>
      </w:r>
      <w:r w:rsidRPr="000E1350">
        <w:rPr>
          <w:rFonts w:ascii="Calibri" w:hAnsi="Calibri"/>
          <w:sz w:val="20"/>
          <w:szCs w:val="20"/>
        </w:rPr>
        <w:t xml:space="preserve"> </w:t>
      </w:r>
      <w:r>
        <w:rPr>
          <w:rFonts w:ascii="Calibri" w:hAnsi="Calibri"/>
          <w:sz w:val="20"/>
          <w:szCs w:val="20"/>
        </w:rPr>
        <w:t>if stuck on word choice and revisit later.</w:t>
      </w:r>
    </w:p>
    <w:p w14:paraId="7A273D28" w14:textId="77777777" w:rsidR="000E1350" w:rsidRPr="000E1350" w:rsidRDefault="000E1350" w:rsidP="000E1350">
      <w:pPr>
        <w:numPr>
          <w:ilvl w:val="1"/>
          <w:numId w:val="18"/>
        </w:numPr>
        <w:rPr>
          <w:rFonts w:ascii="Calibri" w:hAnsi="Calibri"/>
          <w:sz w:val="20"/>
          <w:szCs w:val="20"/>
        </w:rPr>
      </w:pPr>
      <w:r w:rsidRPr="000E1350">
        <w:rPr>
          <w:rFonts w:ascii="Calibri" w:hAnsi="Calibri"/>
          <w:sz w:val="20"/>
          <w:szCs w:val="20"/>
        </w:rPr>
        <w:t xml:space="preserve">Research </w:t>
      </w:r>
      <w:r>
        <w:rPr>
          <w:rFonts w:ascii="Calibri" w:hAnsi="Calibri"/>
          <w:sz w:val="20"/>
          <w:szCs w:val="20"/>
        </w:rPr>
        <w:t xml:space="preserve">a topic </w:t>
      </w:r>
      <w:r w:rsidRPr="000E1350">
        <w:rPr>
          <w:rFonts w:ascii="Calibri" w:hAnsi="Calibri"/>
          <w:sz w:val="20"/>
          <w:szCs w:val="20"/>
        </w:rPr>
        <w:t xml:space="preserve">as a form of pushing language </w:t>
      </w:r>
      <w:r>
        <w:rPr>
          <w:rFonts w:ascii="Calibri" w:hAnsi="Calibri"/>
          <w:sz w:val="20"/>
          <w:szCs w:val="20"/>
        </w:rPr>
        <w:t xml:space="preserve">further (might work well for </w:t>
      </w:r>
      <w:r w:rsidRPr="000E1350">
        <w:rPr>
          <w:rFonts w:ascii="Calibri" w:hAnsi="Calibri"/>
          <w:sz w:val="20"/>
          <w:szCs w:val="20"/>
        </w:rPr>
        <w:t>students</w:t>
      </w:r>
      <w:r>
        <w:rPr>
          <w:rFonts w:ascii="Calibri" w:hAnsi="Calibri"/>
          <w:sz w:val="20"/>
          <w:szCs w:val="20"/>
        </w:rPr>
        <w:t xml:space="preserve"> who have trouble thinking abstractly/using figurative language</w:t>
      </w:r>
      <w:r w:rsidRPr="000E1350">
        <w:rPr>
          <w:rFonts w:ascii="Calibri" w:hAnsi="Calibri"/>
          <w:sz w:val="20"/>
          <w:szCs w:val="20"/>
        </w:rPr>
        <w:t>?)</w:t>
      </w:r>
    </w:p>
    <w:p w14:paraId="4E622F60" w14:textId="77777777" w:rsidR="000E1350" w:rsidRPr="000E1350" w:rsidRDefault="000E1350" w:rsidP="000E1350">
      <w:pPr>
        <w:numPr>
          <w:ilvl w:val="1"/>
          <w:numId w:val="18"/>
        </w:numPr>
        <w:rPr>
          <w:rFonts w:ascii="Calibri" w:hAnsi="Calibri"/>
          <w:sz w:val="20"/>
          <w:szCs w:val="20"/>
        </w:rPr>
      </w:pPr>
      <w:r w:rsidRPr="000E1350">
        <w:rPr>
          <w:rFonts w:ascii="Calibri" w:hAnsi="Calibri"/>
          <w:sz w:val="20"/>
          <w:szCs w:val="20"/>
        </w:rPr>
        <w:t>“Close your eyes and visualize. When you see this image, what does it look like?”</w:t>
      </w:r>
    </w:p>
    <w:p w14:paraId="27C05BDB" w14:textId="77777777" w:rsidR="000E1350" w:rsidRPr="000E1350" w:rsidRDefault="000E1350" w:rsidP="000E1350">
      <w:pPr>
        <w:numPr>
          <w:ilvl w:val="2"/>
          <w:numId w:val="18"/>
        </w:numPr>
        <w:rPr>
          <w:rFonts w:ascii="Calibri" w:hAnsi="Calibri"/>
          <w:sz w:val="20"/>
          <w:szCs w:val="20"/>
        </w:rPr>
      </w:pPr>
      <w:r w:rsidRPr="000E1350">
        <w:rPr>
          <w:rFonts w:ascii="Calibri" w:hAnsi="Calibri"/>
          <w:sz w:val="20"/>
          <w:szCs w:val="20"/>
        </w:rPr>
        <w:t xml:space="preserve">Helps students who are stuck </w:t>
      </w:r>
      <w:r>
        <w:rPr>
          <w:rFonts w:ascii="Calibri" w:hAnsi="Calibri"/>
          <w:sz w:val="20"/>
          <w:szCs w:val="20"/>
        </w:rPr>
        <w:t>on description</w:t>
      </w:r>
      <w:r w:rsidRPr="000E1350">
        <w:rPr>
          <w:rFonts w:ascii="Calibri" w:hAnsi="Calibri"/>
          <w:sz w:val="20"/>
          <w:szCs w:val="20"/>
        </w:rPr>
        <w:t>.</w:t>
      </w:r>
    </w:p>
    <w:p w14:paraId="19909C34" w14:textId="77777777" w:rsidR="000E1350" w:rsidRPr="000E1350" w:rsidRDefault="000E1350" w:rsidP="000E1350">
      <w:pPr>
        <w:numPr>
          <w:ilvl w:val="1"/>
          <w:numId w:val="18"/>
        </w:numPr>
        <w:rPr>
          <w:rFonts w:ascii="Calibri" w:hAnsi="Calibri"/>
          <w:sz w:val="20"/>
          <w:szCs w:val="20"/>
        </w:rPr>
      </w:pPr>
      <w:r w:rsidRPr="000E1350">
        <w:rPr>
          <w:rFonts w:ascii="Calibri" w:hAnsi="Calibri"/>
          <w:sz w:val="20"/>
          <w:szCs w:val="20"/>
        </w:rPr>
        <w:t>Repetition</w:t>
      </w:r>
    </w:p>
    <w:p w14:paraId="5BC540D8" w14:textId="77777777" w:rsidR="000E1350" w:rsidRPr="000E1350" w:rsidRDefault="000E1350" w:rsidP="000E1350">
      <w:pPr>
        <w:numPr>
          <w:ilvl w:val="2"/>
          <w:numId w:val="18"/>
        </w:numPr>
        <w:rPr>
          <w:rFonts w:ascii="Calibri" w:hAnsi="Calibri"/>
          <w:sz w:val="20"/>
          <w:szCs w:val="20"/>
        </w:rPr>
      </w:pPr>
      <w:r w:rsidRPr="000E1350">
        <w:rPr>
          <w:rFonts w:ascii="Calibri" w:hAnsi="Calibri"/>
          <w:sz w:val="20"/>
          <w:szCs w:val="20"/>
        </w:rPr>
        <w:t xml:space="preserve">Choose a line or phrase to repeat. </w:t>
      </w:r>
      <w:r>
        <w:rPr>
          <w:rFonts w:ascii="Calibri" w:hAnsi="Calibri"/>
          <w:sz w:val="20"/>
          <w:szCs w:val="20"/>
        </w:rPr>
        <w:t>Or r</w:t>
      </w:r>
      <w:r w:rsidRPr="000E1350">
        <w:rPr>
          <w:rFonts w:ascii="Calibri" w:hAnsi="Calibri"/>
          <w:sz w:val="20"/>
          <w:szCs w:val="20"/>
        </w:rPr>
        <w:t>evisit same theme but from different perspectives.</w:t>
      </w:r>
    </w:p>
    <w:p w14:paraId="39558306" w14:textId="77777777" w:rsidR="000E1350" w:rsidRPr="000E1350" w:rsidRDefault="000E1350" w:rsidP="000E1350">
      <w:pPr>
        <w:numPr>
          <w:ilvl w:val="2"/>
          <w:numId w:val="18"/>
        </w:numPr>
        <w:rPr>
          <w:rFonts w:ascii="Calibri" w:hAnsi="Calibri"/>
          <w:sz w:val="20"/>
          <w:szCs w:val="20"/>
        </w:rPr>
      </w:pPr>
      <w:r w:rsidRPr="000E1350">
        <w:rPr>
          <w:rFonts w:ascii="Calibri" w:hAnsi="Calibri"/>
          <w:sz w:val="20"/>
          <w:szCs w:val="20"/>
        </w:rPr>
        <w:t>Do we need it? Can the piece stand without it, then?</w:t>
      </w:r>
    </w:p>
    <w:p w14:paraId="20904DE1" w14:textId="77777777" w:rsidR="000E1350" w:rsidRPr="000E1350" w:rsidRDefault="000E1350" w:rsidP="000E1350">
      <w:pPr>
        <w:numPr>
          <w:ilvl w:val="1"/>
          <w:numId w:val="18"/>
        </w:numPr>
        <w:rPr>
          <w:rFonts w:ascii="Calibri" w:hAnsi="Calibri"/>
          <w:sz w:val="20"/>
          <w:szCs w:val="20"/>
        </w:rPr>
      </w:pPr>
      <w:r w:rsidRPr="000E1350">
        <w:rPr>
          <w:rFonts w:ascii="Calibri" w:hAnsi="Calibri"/>
          <w:sz w:val="20"/>
          <w:szCs w:val="20"/>
        </w:rPr>
        <w:t xml:space="preserve">Perform and read aloud over and over. As you slightly change intonations, mark what you did differently, </w:t>
      </w:r>
      <w:proofErr w:type="gramStart"/>
      <w:r w:rsidRPr="000E1350">
        <w:rPr>
          <w:rFonts w:ascii="Calibri" w:hAnsi="Calibri"/>
          <w:sz w:val="20"/>
          <w:szCs w:val="20"/>
        </w:rPr>
        <w:t>then</w:t>
      </w:r>
      <w:proofErr w:type="gramEnd"/>
      <w:r w:rsidRPr="000E1350">
        <w:rPr>
          <w:rFonts w:ascii="Calibri" w:hAnsi="Calibri"/>
          <w:sz w:val="20"/>
          <w:szCs w:val="20"/>
        </w:rPr>
        <w:t xml:space="preserve"> ask how you can make the page like the performance.</w:t>
      </w:r>
    </w:p>
    <w:p w14:paraId="5B087C44" w14:textId="77777777" w:rsidR="000E1350" w:rsidRPr="000E1350" w:rsidRDefault="000E1350" w:rsidP="000E1350">
      <w:pPr>
        <w:numPr>
          <w:ilvl w:val="2"/>
          <w:numId w:val="18"/>
        </w:numPr>
        <w:rPr>
          <w:rFonts w:ascii="Calibri" w:hAnsi="Calibri"/>
          <w:sz w:val="20"/>
          <w:szCs w:val="20"/>
        </w:rPr>
      </w:pPr>
      <w:r w:rsidRPr="000E1350">
        <w:rPr>
          <w:rFonts w:ascii="Calibri" w:hAnsi="Calibri"/>
          <w:sz w:val="20"/>
          <w:szCs w:val="20"/>
        </w:rPr>
        <w:t>Helpful for cutting words</w:t>
      </w:r>
      <w:r>
        <w:rPr>
          <w:rFonts w:ascii="Calibri" w:hAnsi="Calibri"/>
          <w:sz w:val="20"/>
          <w:szCs w:val="20"/>
        </w:rPr>
        <w:t>, punctuation, line breaks, etc.</w:t>
      </w:r>
    </w:p>
    <w:p w14:paraId="6F941A23" w14:textId="77777777" w:rsidR="000E1350" w:rsidRPr="000E1350" w:rsidRDefault="000E1350" w:rsidP="000E1350">
      <w:pPr>
        <w:numPr>
          <w:ilvl w:val="1"/>
          <w:numId w:val="18"/>
        </w:numPr>
        <w:rPr>
          <w:rFonts w:ascii="Calibri" w:hAnsi="Calibri"/>
          <w:sz w:val="20"/>
          <w:szCs w:val="20"/>
        </w:rPr>
      </w:pPr>
      <w:r w:rsidRPr="000E1350">
        <w:rPr>
          <w:rFonts w:ascii="Calibri" w:hAnsi="Calibri"/>
          <w:sz w:val="20"/>
          <w:szCs w:val="20"/>
        </w:rPr>
        <w:t>Dialogue</w:t>
      </w:r>
    </w:p>
    <w:p w14:paraId="1FBB9DF6" w14:textId="77777777" w:rsidR="000E1350" w:rsidRPr="000E1350" w:rsidRDefault="000E1350" w:rsidP="000E1350">
      <w:pPr>
        <w:numPr>
          <w:ilvl w:val="2"/>
          <w:numId w:val="18"/>
        </w:numPr>
        <w:rPr>
          <w:rFonts w:ascii="Calibri" w:hAnsi="Calibri"/>
          <w:sz w:val="20"/>
          <w:szCs w:val="20"/>
        </w:rPr>
      </w:pPr>
      <w:r w:rsidRPr="000E1350">
        <w:rPr>
          <w:rFonts w:ascii="Calibri" w:hAnsi="Calibri"/>
          <w:sz w:val="20"/>
          <w:szCs w:val="20"/>
        </w:rPr>
        <w:t>Refine character voices. Turn description into dialogue.</w:t>
      </w:r>
    </w:p>
    <w:p w14:paraId="7BA7B9E9" w14:textId="77777777" w:rsidR="000E1350" w:rsidRPr="000E1350" w:rsidRDefault="000E1350" w:rsidP="000E1350">
      <w:pPr>
        <w:numPr>
          <w:ilvl w:val="2"/>
          <w:numId w:val="18"/>
        </w:numPr>
        <w:rPr>
          <w:rFonts w:ascii="Calibri" w:hAnsi="Calibri"/>
          <w:sz w:val="20"/>
          <w:szCs w:val="20"/>
        </w:rPr>
      </w:pPr>
      <w:r w:rsidRPr="000E1350">
        <w:rPr>
          <w:rFonts w:ascii="Calibri" w:hAnsi="Calibri"/>
          <w:sz w:val="20"/>
          <w:szCs w:val="20"/>
        </w:rPr>
        <w:lastRenderedPageBreak/>
        <w:t>Play with dialect. Say the same thing but change the punctuation, spelling.</w:t>
      </w:r>
    </w:p>
    <w:p w14:paraId="6C940DC9" w14:textId="77777777" w:rsidR="000E1350" w:rsidRPr="000E1350" w:rsidRDefault="000E1350" w:rsidP="000E1350">
      <w:pPr>
        <w:numPr>
          <w:ilvl w:val="1"/>
          <w:numId w:val="18"/>
        </w:numPr>
        <w:rPr>
          <w:rFonts w:ascii="Calibri" w:hAnsi="Calibri"/>
          <w:sz w:val="20"/>
          <w:szCs w:val="20"/>
        </w:rPr>
      </w:pPr>
      <w:r w:rsidRPr="000E1350">
        <w:rPr>
          <w:rFonts w:ascii="Calibri" w:hAnsi="Calibri"/>
          <w:sz w:val="20"/>
          <w:szCs w:val="20"/>
        </w:rPr>
        <w:t>Self-transcribe from journal to computer</w:t>
      </w:r>
    </w:p>
    <w:p w14:paraId="06E1D8D3" w14:textId="77777777" w:rsidR="000E1350" w:rsidRDefault="000E1350" w:rsidP="000E1350">
      <w:pPr>
        <w:numPr>
          <w:ilvl w:val="1"/>
          <w:numId w:val="18"/>
        </w:numPr>
        <w:rPr>
          <w:rFonts w:ascii="Calibri" w:hAnsi="Calibri"/>
          <w:sz w:val="20"/>
          <w:szCs w:val="20"/>
        </w:rPr>
      </w:pPr>
      <w:r w:rsidRPr="000E1350">
        <w:rPr>
          <w:rFonts w:ascii="Calibri" w:hAnsi="Calibri"/>
          <w:sz w:val="20"/>
          <w:szCs w:val="20"/>
        </w:rPr>
        <w:t>Word cutting with a specific count in mind to clarify and eliminate excess fluff</w:t>
      </w:r>
      <w:r>
        <w:rPr>
          <w:rFonts w:ascii="Calibri" w:hAnsi="Calibri"/>
          <w:sz w:val="20"/>
          <w:szCs w:val="20"/>
        </w:rPr>
        <w:t>.</w:t>
      </w:r>
    </w:p>
    <w:p w14:paraId="2147D36C" w14:textId="77777777" w:rsidR="000E1350" w:rsidRPr="000E1350" w:rsidRDefault="000E1350" w:rsidP="000E1350">
      <w:pPr>
        <w:numPr>
          <w:ilvl w:val="1"/>
          <w:numId w:val="18"/>
        </w:numPr>
        <w:rPr>
          <w:rFonts w:ascii="Calibri" w:hAnsi="Calibri"/>
          <w:sz w:val="20"/>
          <w:szCs w:val="20"/>
        </w:rPr>
      </w:pPr>
      <w:r w:rsidRPr="000E1350">
        <w:rPr>
          <w:rFonts w:ascii="Calibri" w:hAnsi="Calibri"/>
          <w:sz w:val="20"/>
          <w:szCs w:val="20"/>
        </w:rPr>
        <w:t>As a group, close your eyes, and listen to the piece. One reads aloud, everyone else writes down one moment that sticks out. See where it’s singing.</w:t>
      </w:r>
    </w:p>
    <w:p w14:paraId="5B86959F" w14:textId="77777777" w:rsidR="000E1350" w:rsidRPr="000E1350" w:rsidRDefault="000E1350" w:rsidP="000E1350">
      <w:pPr>
        <w:numPr>
          <w:ilvl w:val="1"/>
          <w:numId w:val="18"/>
        </w:numPr>
        <w:rPr>
          <w:rFonts w:ascii="Calibri" w:hAnsi="Calibri"/>
          <w:sz w:val="20"/>
          <w:szCs w:val="20"/>
        </w:rPr>
      </w:pPr>
      <w:r w:rsidRPr="000E1350">
        <w:rPr>
          <w:rFonts w:ascii="Calibri" w:hAnsi="Calibri"/>
          <w:sz w:val="20"/>
          <w:szCs w:val="20"/>
        </w:rPr>
        <w:t>Eliminate passive voice. Attack the verbs. Kill dead words.</w:t>
      </w:r>
    </w:p>
    <w:p w14:paraId="5526E83A" w14:textId="77777777" w:rsidR="000E1350" w:rsidRPr="000E1350" w:rsidRDefault="000E1350" w:rsidP="000E1350">
      <w:pPr>
        <w:numPr>
          <w:ilvl w:val="1"/>
          <w:numId w:val="18"/>
        </w:numPr>
        <w:rPr>
          <w:rFonts w:ascii="Calibri" w:hAnsi="Calibri"/>
          <w:sz w:val="20"/>
          <w:szCs w:val="20"/>
        </w:rPr>
      </w:pPr>
      <w:r w:rsidRPr="000E1350">
        <w:rPr>
          <w:rFonts w:ascii="Calibri" w:hAnsi="Calibri"/>
          <w:sz w:val="20"/>
          <w:szCs w:val="20"/>
        </w:rPr>
        <w:t>Five senses present?</w:t>
      </w:r>
    </w:p>
    <w:p w14:paraId="50A7CF63" w14:textId="77777777" w:rsidR="000E1350" w:rsidRDefault="000E1350" w:rsidP="000E1350">
      <w:pPr>
        <w:numPr>
          <w:ilvl w:val="1"/>
          <w:numId w:val="18"/>
        </w:numPr>
        <w:rPr>
          <w:rFonts w:ascii="Calibri" w:hAnsi="Calibri"/>
          <w:sz w:val="20"/>
          <w:szCs w:val="20"/>
        </w:rPr>
      </w:pPr>
      <w:r>
        <w:rPr>
          <w:rFonts w:ascii="Calibri" w:hAnsi="Calibri"/>
          <w:sz w:val="20"/>
          <w:szCs w:val="20"/>
        </w:rPr>
        <w:t>Create a reverse outline</w:t>
      </w:r>
    </w:p>
    <w:p w14:paraId="50CBEC65" w14:textId="77777777" w:rsidR="000E1350" w:rsidRPr="000E1350" w:rsidRDefault="000E1350" w:rsidP="000E1350">
      <w:pPr>
        <w:numPr>
          <w:ilvl w:val="2"/>
          <w:numId w:val="18"/>
        </w:numPr>
        <w:rPr>
          <w:rFonts w:ascii="Calibri" w:hAnsi="Calibri"/>
          <w:sz w:val="20"/>
          <w:szCs w:val="20"/>
        </w:rPr>
      </w:pPr>
      <w:r>
        <w:rPr>
          <w:rFonts w:ascii="Calibri" w:hAnsi="Calibri"/>
          <w:sz w:val="20"/>
          <w:szCs w:val="20"/>
        </w:rPr>
        <w:t>W</w:t>
      </w:r>
      <w:r w:rsidRPr="000E1350">
        <w:rPr>
          <w:rFonts w:ascii="Calibri" w:hAnsi="Calibri"/>
          <w:sz w:val="20"/>
          <w:szCs w:val="20"/>
        </w:rPr>
        <w:t>rite the skeleton/bullet points of the piece and see what’s present/missing</w:t>
      </w:r>
    </w:p>
    <w:p w14:paraId="3A38B9F4" w14:textId="77777777" w:rsidR="000E1350" w:rsidRPr="000E1350" w:rsidRDefault="000E1350" w:rsidP="000E1350">
      <w:pPr>
        <w:numPr>
          <w:ilvl w:val="1"/>
          <w:numId w:val="18"/>
        </w:numPr>
        <w:rPr>
          <w:rFonts w:ascii="Calibri" w:hAnsi="Calibri"/>
          <w:sz w:val="20"/>
          <w:szCs w:val="20"/>
        </w:rPr>
      </w:pPr>
      <w:r w:rsidRPr="000E1350">
        <w:rPr>
          <w:rFonts w:ascii="Calibri" w:hAnsi="Calibri"/>
          <w:sz w:val="20"/>
          <w:szCs w:val="20"/>
        </w:rPr>
        <w:t>Intro to line breaks: Write within a shape on the page (draw a rectangle, start, etc.) and fit your lines to meet the shape.</w:t>
      </w:r>
    </w:p>
    <w:p w14:paraId="2D42A89F" w14:textId="77777777" w:rsidR="000E1350" w:rsidRPr="000E1350" w:rsidRDefault="000E1350" w:rsidP="000E1350">
      <w:pPr>
        <w:numPr>
          <w:ilvl w:val="1"/>
          <w:numId w:val="18"/>
        </w:numPr>
        <w:rPr>
          <w:rFonts w:ascii="Calibri" w:hAnsi="Calibri"/>
          <w:sz w:val="20"/>
          <w:szCs w:val="20"/>
        </w:rPr>
      </w:pPr>
      <w:r w:rsidRPr="000E1350">
        <w:rPr>
          <w:rFonts w:ascii="Calibri" w:hAnsi="Calibri"/>
          <w:sz w:val="20"/>
          <w:szCs w:val="20"/>
        </w:rPr>
        <w:t>Brain warm-ups</w:t>
      </w:r>
    </w:p>
    <w:p w14:paraId="714BB393" w14:textId="77777777" w:rsidR="000E1350" w:rsidRPr="000E1350" w:rsidRDefault="000E1350" w:rsidP="000E1350">
      <w:pPr>
        <w:numPr>
          <w:ilvl w:val="1"/>
          <w:numId w:val="18"/>
        </w:numPr>
        <w:rPr>
          <w:rFonts w:ascii="Calibri" w:hAnsi="Calibri"/>
          <w:sz w:val="20"/>
          <w:szCs w:val="20"/>
        </w:rPr>
      </w:pPr>
      <w:proofErr w:type="spellStart"/>
      <w:r w:rsidRPr="000E1350">
        <w:rPr>
          <w:rFonts w:ascii="Calibri" w:hAnsi="Calibri"/>
          <w:sz w:val="20"/>
          <w:szCs w:val="20"/>
        </w:rPr>
        <w:t>Workshopping</w:t>
      </w:r>
      <w:proofErr w:type="spellEnd"/>
      <w:r w:rsidRPr="000E1350">
        <w:rPr>
          <w:rFonts w:ascii="Calibri" w:hAnsi="Calibri"/>
          <w:sz w:val="20"/>
          <w:szCs w:val="20"/>
        </w:rPr>
        <w:t xml:space="preserve"> as a group with </w:t>
      </w:r>
      <w:proofErr w:type="gramStart"/>
      <w:r w:rsidRPr="000E1350">
        <w:rPr>
          <w:rFonts w:ascii="Calibri" w:hAnsi="Calibri"/>
          <w:sz w:val="20"/>
          <w:szCs w:val="20"/>
        </w:rPr>
        <w:t>packets,</w:t>
      </w:r>
      <w:proofErr w:type="gramEnd"/>
      <w:r w:rsidRPr="000E1350">
        <w:rPr>
          <w:rFonts w:ascii="Calibri" w:hAnsi="Calibri"/>
          <w:sz w:val="20"/>
          <w:szCs w:val="20"/>
        </w:rPr>
        <w:t xml:space="preserve"> gave choice re: which </w:t>
      </w:r>
      <w:r>
        <w:rPr>
          <w:rFonts w:ascii="Calibri" w:hAnsi="Calibri"/>
          <w:sz w:val="20"/>
          <w:szCs w:val="20"/>
        </w:rPr>
        <w:t xml:space="preserve">peer </w:t>
      </w:r>
      <w:r w:rsidRPr="000E1350">
        <w:rPr>
          <w:rFonts w:ascii="Calibri" w:hAnsi="Calibri"/>
          <w:sz w:val="20"/>
          <w:szCs w:val="20"/>
        </w:rPr>
        <w:t>suggestion to incorporate</w:t>
      </w:r>
      <w:r>
        <w:rPr>
          <w:rFonts w:ascii="Calibri" w:hAnsi="Calibri"/>
          <w:sz w:val="20"/>
          <w:szCs w:val="20"/>
        </w:rPr>
        <w:t xml:space="preserve"> into final piece.</w:t>
      </w:r>
    </w:p>
    <w:p w14:paraId="00350A1D" w14:textId="77777777" w:rsidR="000E1350" w:rsidRPr="000E1350" w:rsidRDefault="000E1350" w:rsidP="000E1350">
      <w:pPr>
        <w:numPr>
          <w:ilvl w:val="2"/>
          <w:numId w:val="18"/>
        </w:numPr>
        <w:rPr>
          <w:rFonts w:ascii="Calibri" w:hAnsi="Calibri"/>
          <w:sz w:val="20"/>
          <w:szCs w:val="20"/>
        </w:rPr>
      </w:pPr>
      <w:r w:rsidRPr="000E1350">
        <w:rPr>
          <w:rFonts w:ascii="Calibri" w:hAnsi="Calibri"/>
          <w:sz w:val="20"/>
          <w:szCs w:val="20"/>
        </w:rPr>
        <w:t xml:space="preserve">Student reads, then </w:t>
      </w:r>
      <w:r>
        <w:rPr>
          <w:rFonts w:ascii="Calibri" w:hAnsi="Calibri"/>
          <w:sz w:val="20"/>
          <w:szCs w:val="20"/>
        </w:rPr>
        <w:t>fellow</w:t>
      </w:r>
      <w:r w:rsidRPr="000E1350">
        <w:rPr>
          <w:rFonts w:ascii="Calibri" w:hAnsi="Calibri"/>
          <w:sz w:val="20"/>
          <w:szCs w:val="20"/>
        </w:rPr>
        <w:t xml:space="preserve"> reads to illuminate their work, student author annotates while </w:t>
      </w:r>
      <w:proofErr w:type="spellStart"/>
      <w:r w:rsidRPr="000E1350">
        <w:rPr>
          <w:rFonts w:ascii="Calibri" w:hAnsi="Calibri"/>
          <w:sz w:val="20"/>
          <w:szCs w:val="20"/>
        </w:rPr>
        <w:t>edu</w:t>
      </w:r>
      <w:proofErr w:type="spellEnd"/>
      <w:r w:rsidRPr="000E1350">
        <w:rPr>
          <w:rFonts w:ascii="Calibri" w:hAnsi="Calibri"/>
          <w:sz w:val="20"/>
          <w:szCs w:val="20"/>
        </w:rPr>
        <w:t xml:space="preserve"> reads and can ask questions and make adjustments based on what they hear.</w:t>
      </w:r>
    </w:p>
    <w:p w14:paraId="0DD1A9D1" w14:textId="77777777" w:rsidR="00494BFA" w:rsidRPr="000E1350" w:rsidRDefault="000E1350" w:rsidP="000E1350">
      <w:pPr>
        <w:numPr>
          <w:ilvl w:val="1"/>
          <w:numId w:val="18"/>
        </w:numPr>
        <w:rPr>
          <w:rFonts w:ascii="Calibri" w:hAnsi="Calibri"/>
          <w:sz w:val="20"/>
          <w:szCs w:val="20"/>
        </w:rPr>
      </w:pPr>
      <w:r w:rsidRPr="000E1350">
        <w:rPr>
          <w:rFonts w:ascii="Calibri" w:hAnsi="Calibri"/>
          <w:sz w:val="20"/>
          <w:szCs w:val="20"/>
        </w:rPr>
        <w:t>What’s allowed in my piece? Create the rules to guide the piece (misspellings are okay for character voice, but missing punctuation is ok.) What’s Oxford v. talking with my friends and what’s okay in my piece?</w:t>
      </w:r>
    </w:p>
    <w:sectPr w:rsidR="00494BFA" w:rsidRPr="000E1350" w:rsidSect="00494BF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aramond">
    <w:panose1 w:val="02020404030301010803"/>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Adobe Garamond Pro">
    <w:panose1 w:val="02020502060506020403"/>
    <w:charset w:val="00"/>
    <w:family w:val="auto"/>
    <w:pitch w:val="variable"/>
    <w:sig w:usb0="00000007" w:usb1="00000001" w:usb2="00000000" w:usb3="00000000" w:csb0="00000093"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E5CE4"/>
    <w:multiLevelType w:val="hybridMultilevel"/>
    <w:tmpl w:val="D234BF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7A54D0"/>
    <w:multiLevelType w:val="multilevel"/>
    <w:tmpl w:val="DF1008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
    <w:lvlOverride w:ilvl="1">
      <w:lvl w:ilvl="1">
        <w:numFmt w:val="lowerLetter"/>
        <w:lvlText w:val="%2."/>
        <w:lvlJc w:val="left"/>
      </w:lvl>
    </w:lvlOverride>
  </w:num>
  <w:num w:numId="3">
    <w:abstractNumId w:val="1"/>
    <w:lvlOverride w:ilvl="1">
      <w:lvl w:ilvl="1">
        <w:numFmt w:val="lowerLetter"/>
        <w:lvlText w:val="%2."/>
        <w:lvlJc w:val="left"/>
      </w:lvl>
    </w:lvlOverride>
    <w:lvlOverride w:ilvl="2">
      <w:lvl w:ilvl="2">
        <w:numFmt w:val="lowerRoman"/>
        <w:lvlText w:val="%3."/>
        <w:lvlJc w:val="right"/>
      </w:lvl>
    </w:lvlOverride>
  </w:num>
  <w:num w:numId="4">
    <w:abstractNumId w:val="1"/>
    <w:lvlOverride w:ilvl="1">
      <w:lvl w:ilvl="1">
        <w:numFmt w:val="lowerLetter"/>
        <w:lvlText w:val="%2."/>
        <w:lvlJc w:val="left"/>
      </w:lvl>
    </w:lvlOverride>
    <w:lvlOverride w:ilvl="2">
      <w:lvl w:ilvl="2">
        <w:numFmt w:val="lowerRoman"/>
        <w:lvlText w:val="%3."/>
        <w:lvlJc w:val="right"/>
      </w:lvl>
    </w:lvlOverride>
  </w:num>
  <w:num w:numId="5">
    <w:abstractNumId w:val="1"/>
    <w:lvlOverride w:ilvl="1">
      <w:lvl w:ilvl="1">
        <w:numFmt w:val="lowerLetter"/>
        <w:lvlText w:val="%2."/>
        <w:lvlJc w:val="left"/>
      </w:lvl>
    </w:lvlOverride>
    <w:lvlOverride w:ilvl="2">
      <w:lvl w:ilvl="2">
        <w:numFmt w:val="lowerRoman"/>
        <w:lvlText w:val="%3."/>
        <w:lvlJc w:val="right"/>
      </w:lvl>
    </w:lvlOverride>
  </w:num>
  <w:num w:numId="6">
    <w:abstractNumId w:val="1"/>
    <w:lvlOverride w:ilvl="1">
      <w:lvl w:ilvl="1">
        <w:numFmt w:val="lowerLetter"/>
        <w:lvlText w:val="%2."/>
        <w:lvlJc w:val="left"/>
      </w:lvl>
    </w:lvlOverride>
    <w:lvlOverride w:ilvl="2">
      <w:lvl w:ilvl="2">
        <w:numFmt w:val="lowerRoman"/>
        <w:lvlText w:val="%3."/>
        <w:lvlJc w:val="right"/>
      </w:lvl>
    </w:lvlOverride>
  </w:num>
  <w:num w:numId="7">
    <w:abstractNumId w:val="1"/>
    <w:lvlOverride w:ilvl="1">
      <w:lvl w:ilvl="1">
        <w:numFmt w:val="lowerLetter"/>
        <w:lvlText w:val="%2."/>
        <w:lvlJc w:val="left"/>
      </w:lvl>
    </w:lvlOverride>
    <w:lvlOverride w:ilvl="2">
      <w:lvl w:ilvl="2">
        <w:numFmt w:val="lowerRoman"/>
        <w:lvlText w:val="%3."/>
        <w:lvlJc w:val="right"/>
      </w:lvl>
    </w:lvlOverride>
  </w:num>
  <w:num w:numId="8">
    <w:abstractNumId w:val="1"/>
    <w:lvlOverride w:ilvl="1">
      <w:lvl w:ilvl="1">
        <w:numFmt w:val="lowerLetter"/>
        <w:lvlText w:val="%2."/>
        <w:lvlJc w:val="left"/>
      </w:lvl>
    </w:lvlOverride>
    <w:lvlOverride w:ilvl="2">
      <w:lvl w:ilvl="2">
        <w:numFmt w:val="lowerRoman"/>
        <w:lvlText w:val="%3."/>
        <w:lvlJc w:val="right"/>
      </w:lvl>
    </w:lvlOverride>
  </w:num>
  <w:num w:numId="9">
    <w:abstractNumId w:val="1"/>
    <w:lvlOverride w:ilvl="1">
      <w:lvl w:ilvl="1">
        <w:numFmt w:val="lowerLetter"/>
        <w:lvlText w:val="%2."/>
        <w:lvlJc w:val="left"/>
      </w:lvl>
    </w:lvlOverride>
    <w:lvlOverride w:ilvl="2">
      <w:lvl w:ilvl="2">
        <w:numFmt w:val="lowerRoman"/>
        <w:lvlText w:val="%3."/>
        <w:lvlJc w:val="right"/>
      </w:lvl>
    </w:lvlOverride>
  </w:num>
  <w:num w:numId="10">
    <w:abstractNumId w:val="1"/>
    <w:lvlOverride w:ilvl="1">
      <w:lvl w:ilvl="1">
        <w:numFmt w:val="lowerLetter"/>
        <w:lvlText w:val="%2."/>
        <w:lvlJc w:val="left"/>
      </w:lvl>
    </w:lvlOverride>
    <w:lvlOverride w:ilvl="2">
      <w:lvl w:ilvl="2">
        <w:numFmt w:val="lowerRoman"/>
        <w:lvlText w:val="%3."/>
        <w:lvlJc w:val="right"/>
      </w:lvl>
    </w:lvlOverride>
  </w:num>
  <w:num w:numId="11">
    <w:abstractNumId w:val="1"/>
    <w:lvlOverride w:ilvl="1">
      <w:lvl w:ilvl="1">
        <w:numFmt w:val="lowerLetter"/>
        <w:lvlText w:val="%2."/>
        <w:lvlJc w:val="left"/>
      </w:lvl>
    </w:lvlOverride>
    <w:lvlOverride w:ilvl="2">
      <w:lvl w:ilvl="2">
        <w:numFmt w:val="lowerRoman"/>
        <w:lvlText w:val="%3."/>
        <w:lvlJc w:val="right"/>
      </w:lvl>
    </w:lvlOverride>
  </w:num>
  <w:num w:numId="12">
    <w:abstractNumId w:val="1"/>
    <w:lvlOverride w:ilvl="1">
      <w:lvl w:ilvl="1">
        <w:numFmt w:val="lowerLetter"/>
        <w:lvlText w:val="%2."/>
        <w:lvlJc w:val="left"/>
      </w:lvl>
    </w:lvlOverride>
    <w:lvlOverride w:ilvl="2">
      <w:lvl w:ilvl="2">
        <w:numFmt w:val="lowerRoman"/>
        <w:lvlText w:val="%3."/>
        <w:lvlJc w:val="right"/>
      </w:lvl>
    </w:lvlOverride>
  </w:num>
  <w:num w:numId="13">
    <w:abstractNumId w:val="1"/>
    <w:lvlOverride w:ilvl="1">
      <w:lvl w:ilvl="1">
        <w:numFmt w:val="lowerLetter"/>
        <w:lvlText w:val="%2."/>
        <w:lvlJc w:val="left"/>
      </w:lvl>
    </w:lvlOverride>
    <w:lvlOverride w:ilvl="2">
      <w:lvl w:ilvl="2">
        <w:numFmt w:val="lowerRoman"/>
        <w:lvlText w:val="%3."/>
        <w:lvlJc w:val="right"/>
      </w:lvl>
    </w:lvlOverride>
  </w:num>
  <w:num w:numId="14">
    <w:abstractNumId w:val="1"/>
    <w:lvlOverride w:ilvl="1">
      <w:lvl w:ilvl="1">
        <w:numFmt w:val="lowerLetter"/>
        <w:lvlText w:val="%2."/>
        <w:lvlJc w:val="left"/>
      </w:lvl>
    </w:lvlOverride>
    <w:lvlOverride w:ilvl="2">
      <w:lvl w:ilvl="2">
        <w:numFmt w:val="lowerRoman"/>
        <w:lvlText w:val="%3."/>
        <w:lvlJc w:val="right"/>
      </w:lvl>
    </w:lvlOverride>
  </w:num>
  <w:num w:numId="15">
    <w:abstractNumId w:val="1"/>
    <w:lvlOverride w:ilvl="1">
      <w:lvl w:ilvl="1">
        <w:numFmt w:val="lowerLetter"/>
        <w:lvlText w:val="%2."/>
        <w:lvlJc w:val="left"/>
      </w:lvl>
    </w:lvlOverride>
    <w:lvlOverride w:ilvl="2">
      <w:lvl w:ilvl="2">
        <w:numFmt w:val="lowerRoman"/>
        <w:lvlText w:val="%3."/>
        <w:lvlJc w:val="right"/>
      </w:lvl>
    </w:lvlOverride>
  </w:num>
  <w:num w:numId="16">
    <w:abstractNumId w:val="1"/>
    <w:lvlOverride w:ilvl="1">
      <w:lvl w:ilvl="1">
        <w:numFmt w:val="lowerLetter"/>
        <w:lvlText w:val="%2."/>
        <w:lvlJc w:val="left"/>
      </w:lvl>
    </w:lvlOverride>
    <w:lvlOverride w:ilvl="2">
      <w:lvl w:ilvl="2">
        <w:numFmt w:val="lowerRoman"/>
        <w:lvlText w:val="%3."/>
        <w:lvlJc w:val="right"/>
      </w:lvl>
    </w:lvlOverride>
  </w:num>
  <w:num w:numId="17">
    <w:abstractNumId w:val="1"/>
    <w:lvlOverride w:ilvl="1">
      <w:lvl w:ilvl="1">
        <w:numFmt w:val="lowerLetter"/>
        <w:lvlText w:val="%2."/>
        <w:lvlJc w:val="left"/>
      </w:lvl>
    </w:lvlOverride>
    <w:lvlOverride w:ilvl="2">
      <w:lvl w:ilvl="2">
        <w:numFmt w:val="lowerRoman"/>
        <w:lvlText w:val="%3."/>
        <w:lvlJc w:val="right"/>
      </w:lvl>
    </w:lvlOverride>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350"/>
    <w:rsid w:val="000E1350"/>
    <w:rsid w:val="00494BFA"/>
    <w:rsid w:val="0084455C"/>
    <w:rsid w:val="008C2D6B"/>
    <w:rsid w:val="00E919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0C448B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明朝"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D6B"/>
    <w:rPr>
      <w:rFonts w:ascii="Garamond" w:hAnsi="Garamond" w:cs="Times New Roman"/>
    </w:rPr>
  </w:style>
  <w:style w:type="paragraph" w:styleId="Heading1">
    <w:name w:val="heading 1"/>
    <w:basedOn w:val="Heading2"/>
    <w:next w:val="Normal"/>
    <w:link w:val="Heading1Char"/>
    <w:uiPriority w:val="9"/>
    <w:qFormat/>
    <w:rsid w:val="008C2D6B"/>
    <w:pPr>
      <w:outlineLvl w:val="0"/>
    </w:pPr>
    <w:rPr>
      <w:rFonts w:cs="Times New Roman"/>
      <w:b/>
      <w:bCs/>
      <w:sz w:val="44"/>
      <w:szCs w:val="44"/>
    </w:rPr>
  </w:style>
  <w:style w:type="paragraph" w:styleId="Heading2">
    <w:name w:val="heading 2"/>
    <w:basedOn w:val="Normal"/>
    <w:next w:val="Normal"/>
    <w:link w:val="Heading2Char"/>
    <w:uiPriority w:val="9"/>
    <w:unhideWhenUsed/>
    <w:qFormat/>
    <w:rsid w:val="008C2D6B"/>
    <w:pPr>
      <w:outlineLvl w:val="1"/>
    </w:pPr>
    <w:rPr>
      <w:rFonts w:ascii="Century Gothic" w:eastAsiaTheme="minorEastAsia" w:hAnsi="Century Gothic" w:cstheme="minorBidi"/>
      <w:color w:val="595959" w:themeColor="text1" w:themeTint="A6"/>
      <w:sz w:val="28"/>
      <w:szCs w:val="28"/>
    </w:rPr>
  </w:style>
  <w:style w:type="paragraph" w:styleId="Heading3">
    <w:name w:val="heading 3"/>
    <w:basedOn w:val="Normal"/>
    <w:next w:val="Normal"/>
    <w:link w:val="Heading3Char"/>
    <w:uiPriority w:val="9"/>
    <w:unhideWhenUsed/>
    <w:qFormat/>
    <w:rsid w:val="008C2D6B"/>
    <w:pPr>
      <w:keepNext/>
      <w:keepLines/>
      <w:outlineLvl w:val="2"/>
    </w:pPr>
    <w:rPr>
      <w:rFonts w:ascii="Century Gothic" w:eastAsiaTheme="majorEastAsia" w:hAnsi="Century Gothic" w:cstheme="majorBidi"/>
      <w:bCs/>
      <w:color w:val="808080" w:themeColor="background1" w:themeShade="80"/>
    </w:rPr>
  </w:style>
  <w:style w:type="paragraph" w:styleId="Heading4">
    <w:name w:val="heading 4"/>
    <w:basedOn w:val="Normal"/>
    <w:next w:val="Normal"/>
    <w:link w:val="Heading4Char"/>
    <w:uiPriority w:val="9"/>
    <w:unhideWhenUsed/>
    <w:qFormat/>
    <w:rsid w:val="008C2D6B"/>
    <w:pPr>
      <w:outlineLvl w:val="3"/>
    </w:pPr>
    <w:rPr>
      <w:rFonts w:ascii="Century Gothic" w:hAnsi="Century Gothic" w:cstheme="minorBidi"/>
      <w:color w:val="30A4FA"/>
    </w:rPr>
  </w:style>
  <w:style w:type="paragraph" w:styleId="Heading5">
    <w:name w:val="heading 5"/>
    <w:basedOn w:val="Normal"/>
    <w:next w:val="Normal"/>
    <w:link w:val="Heading5Char"/>
    <w:uiPriority w:val="9"/>
    <w:semiHidden/>
    <w:unhideWhenUsed/>
    <w:qFormat/>
    <w:rsid w:val="008C2D6B"/>
    <w:pPr>
      <w:keepNext/>
      <w:keepLines/>
      <w:spacing w:before="200"/>
      <w:outlineLvl w:val="4"/>
    </w:pPr>
    <w:rPr>
      <w:rFonts w:ascii="Century Gothic" w:eastAsiaTheme="majorEastAsia" w:hAnsi="Century Gothic"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etry">
    <w:name w:val="Poetry"/>
    <w:basedOn w:val="Normal"/>
    <w:qFormat/>
    <w:rsid w:val="008C2D6B"/>
  </w:style>
  <w:style w:type="character" w:customStyle="1" w:styleId="Heading1Char">
    <w:name w:val="Heading 1 Char"/>
    <w:basedOn w:val="DefaultParagraphFont"/>
    <w:link w:val="Heading1"/>
    <w:uiPriority w:val="9"/>
    <w:rsid w:val="008C2D6B"/>
    <w:rPr>
      <w:rFonts w:ascii="Century Gothic" w:hAnsi="Century Gothic" w:cs="Times New Roman"/>
      <w:b/>
      <w:bCs/>
      <w:color w:val="595959" w:themeColor="text1" w:themeTint="A6"/>
      <w:sz w:val="44"/>
      <w:szCs w:val="44"/>
    </w:rPr>
  </w:style>
  <w:style w:type="character" w:customStyle="1" w:styleId="Heading2Char">
    <w:name w:val="Heading 2 Char"/>
    <w:basedOn w:val="DefaultParagraphFont"/>
    <w:link w:val="Heading2"/>
    <w:uiPriority w:val="9"/>
    <w:rsid w:val="008C2D6B"/>
    <w:rPr>
      <w:rFonts w:ascii="Century Gothic" w:hAnsi="Century Gothic"/>
      <w:color w:val="595959" w:themeColor="text1" w:themeTint="A6"/>
      <w:sz w:val="28"/>
      <w:szCs w:val="28"/>
    </w:rPr>
  </w:style>
  <w:style w:type="character" w:customStyle="1" w:styleId="Heading3Char">
    <w:name w:val="Heading 3 Char"/>
    <w:basedOn w:val="DefaultParagraphFont"/>
    <w:link w:val="Heading3"/>
    <w:uiPriority w:val="9"/>
    <w:rsid w:val="008C2D6B"/>
    <w:rPr>
      <w:rFonts w:ascii="Century Gothic" w:eastAsiaTheme="majorEastAsia" w:hAnsi="Century Gothic" w:cstheme="majorBidi"/>
      <w:bCs/>
      <w:color w:val="808080" w:themeColor="background1" w:themeShade="80"/>
    </w:rPr>
  </w:style>
  <w:style w:type="character" w:customStyle="1" w:styleId="Heading4Char">
    <w:name w:val="Heading 4 Char"/>
    <w:basedOn w:val="DefaultParagraphFont"/>
    <w:link w:val="Heading4"/>
    <w:uiPriority w:val="9"/>
    <w:rsid w:val="008C2D6B"/>
    <w:rPr>
      <w:rFonts w:ascii="Century Gothic" w:eastAsia="ＭＳ 明朝" w:hAnsi="Century Gothic"/>
      <w:color w:val="30A4FA"/>
    </w:rPr>
  </w:style>
  <w:style w:type="character" w:customStyle="1" w:styleId="Heading5Char">
    <w:name w:val="Heading 5 Char"/>
    <w:basedOn w:val="DefaultParagraphFont"/>
    <w:link w:val="Heading5"/>
    <w:uiPriority w:val="9"/>
    <w:semiHidden/>
    <w:rsid w:val="008C2D6B"/>
    <w:rPr>
      <w:rFonts w:ascii="Century Gothic" w:eastAsiaTheme="majorEastAsia" w:hAnsi="Century Gothic" w:cstheme="majorBidi"/>
      <w:color w:val="243F60" w:themeColor="accent1" w:themeShade="7F"/>
    </w:rPr>
  </w:style>
  <w:style w:type="paragraph" w:styleId="Title">
    <w:name w:val="Title"/>
    <w:basedOn w:val="Normal"/>
    <w:next w:val="Normal"/>
    <w:link w:val="TitleChar"/>
    <w:uiPriority w:val="10"/>
    <w:qFormat/>
    <w:rsid w:val="008C2D6B"/>
    <w:pPr>
      <w:pBdr>
        <w:bottom w:val="single" w:sz="8" w:space="4" w:color="4F81BD" w:themeColor="accent1"/>
      </w:pBdr>
      <w:spacing w:after="300"/>
      <w:contextualSpacing/>
    </w:pPr>
    <w:rPr>
      <w:rFonts w:ascii="Century Gothic" w:eastAsiaTheme="majorEastAsia" w:hAnsi="Century Gothic"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C2D6B"/>
    <w:rPr>
      <w:rFonts w:ascii="Century Gothic" w:eastAsiaTheme="majorEastAsia" w:hAnsi="Century Gothic"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C2D6B"/>
    <w:pPr>
      <w:numPr>
        <w:ilvl w:val="1"/>
      </w:numPr>
    </w:pPr>
    <w:rPr>
      <w:rFonts w:ascii="Adobe Garamond Pro" w:eastAsiaTheme="majorEastAsia" w:hAnsi="Adobe Garamond Pro" w:cstheme="majorBidi"/>
      <w:i/>
      <w:iCs/>
      <w:color w:val="4F81BD" w:themeColor="accent1"/>
      <w:spacing w:val="15"/>
    </w:rPr>
  </w:style>
  <w:style w:type="character" w:customStyle="1" w:styleId="SubtitleChar">
    <w:name w:val="Subtitle Char"/>
    <w:basedOn w:val="DefaultParagraphFont"/>
    <w:link w:val="Subtitle"/>
    <w:uiPriority w:val="11"/>
    <w:rsid w:val="008C2D6B"/>
    <w:rPr>
      <w:rFonts w:ascii="Adobe Garamond Pro" w:eastAsiaTheme="majorEastAsia" w:hAnsi="Adobe Garamond Pro" w:cstheme="majorBidi"/>
      <w:i/>
      <w:iCs/>
      <w:color w:val="4F81BD" w:themeColor="accent1"/>
      <w:spacing w:val="15"/>
    </w:rPr>
  </w:style>
  <w:style w:type="character" w:styleId="SubtleEmphasis">
    <w:name w:val="Subtle Emphasis"/>
    <w:basedOn w:val="DefaultParagraphFont"/>
    <w:uiPriority w:val="19"/>
    <w:qFormat/>
    <w:rsid w:val="008C2D6B"/>
    <w:rPr>
      <w:rFonts w:ascii="Adobe Garamond Pro" w:hAnsi="Adobe Garamond Pro"/>
      <w:i/>
      <w:iCs/>
      <w:color w:val="808080" w:themeColor="text1" w:themeTint="7F"/>
    </w:rPr>
  </w:style>
  <w:style w:type="character" w:styleId="Emphasis">
    <w:name w:val="Emphasis"/>
    <w:basedOn w:val="DefaultParagraphFont"/>
    <w:uiPriority w:val="20"/>
    <w:qFormat/>
    <w:rsid w:val="008C2D6B"/>
    <w:rPr>
      <w:rFonts w:ascii="Adobe Garamond Pro" w:hAnsi="Adobe Garamond Pro"/>
      <w:i/>
      <w:iCs/>
    </w:rPr>
  </w:style>
  <w:style w:type="character" w:styleId="IntenseEmphasis">
    <w:name w:val="Intense Emphasis"/>
    <w:basedOn w:val="DefaultParagraphFont"/>
    <w:uiPriority w:val="21"/>
    <w:qFormat/>
    <w:rsid w:val="008C2D6B"/>
    <w:rPr>
      <w:rFonts w:ascii="Adobe Garamond Pro" w:hAnsi="Adobe Garamond Pro"/>
      <w:b/>
      <w:bCs/>
      <w:i/>
      <w:iCs/>
      <w:color w:val="4F81BD" w:themeColor="accent1"/>
    </w:rPr>
  </w:style>
  <w:style w:type="character" w:styleId="Strong">
    <w:name w:val="Strong"/>
    <w:basedOn w:val="DefaultParagraphFont"/>
    <w:uiPriority w:val="22"/>
    <w:qFormat/>
    <w:rsid w:val="008C2D6B"/>
    <w:rPr>
      <w:rFonts w:ascii="Adobe Garamond Pro" w:hAnsi="Adobe Garamond Pro"/>
      <w:b/>
      <w:bCs/>
    </w:rPr>
  </w:style>
  <w:style w:type="paragraph" w:styleId="Quote">
    <w:name w:val="Quote"/>
    <w:basedOn w:val="Normal"/>
    <w:next w:val="Normal"/>
    <w:link w:val="QuoteChar"/>
    <w:uiPriority w:val="29"/>
    <w:qFormat/>
    <w:rsid w:val="008C2D6B"/>
    <w:rPr>
      <w:rFonts w:ascii="Adobe Garamond Pro" w:eastAsiaTheme="minorEastAsia" w:hAnsi="Adobe Garamond Pro"/>
      <w:i/>
      <w:iCs/>
      <w:color w:val="000000" w:themeColor="text1"/>
    </w:rPr>
  </w:style>
  <w:style w:type="character" w:customStyle="1" w:styleId="QuoteChar">
    <w:name w:val="Quote Char"/>
    <w:basedOn w:val="DefaultParagraphFont"/>
    <w:link w:val="Quote"/>
    <w:uiPriority w:val="29"/>
    <w:rsid w:val="008C2D6B"/>
    <w:rPr>
      <w:rFonts w:ascii="Adobe Garamond Pro" w:hAnsi="Adobe Garamond Pro" w:cs="Times New Roman"/>
      <w:i/>
      <w:iCs/>
      <w:color w:val="000000" w:themeColor="text1"/>
    </w:rPr>
  </w:style>
  <w:style w:type="paragraph" w:styleId="IntenseQuote">
    <w:name w:val="Intense Quote"/>
    <w:basedOn w:val="Normal"/>
    <w:next w:val="Normal"/>
    <w:link w:val="IntenseQuoteChar"/>
    <w:uiPriority w:val="30"/>
    <w:qFormat/>
    <w:rsid w:val="008C2D6B"/>
    <w:pPr>
      <w:pBdr>
        <w:bottom w:val="single" w:sz="4" w:space="4" w:color="4F81BD" w:themeColor="accent1"/>
      </w:pBdr>
      <w:spacing w:before="200" w:after="280"/>
      <w:ind w:left="936" w:right="936"/>
    </w:pPr>
    <w:rPr>
      <w:rFonts w:ascii="Adobe Garamond Pro" w:eastAsiaTheme="minorEastAsia" w:hAnsi="Adobe Garamond Pro"/>
      <w:b/>
      <w:bCs/>
      <w:i/>
      <w:iCs/>
      <w:color w:val="4F81BD" w:themeColor="accent1"/>
    </w:rPr>
  </w:style>
  <w:style w:type="character" w:customStyle="1" w:styleId="IntenseQuoteChar">
    <w:name w:val="Intense Quote Char"/>
    <w:basedOn w:val="DefaultParagraphFont"/>
    <w:link w:val="IntenseQuote"/>
    <w:uiPriority w:val="30"/>
    <w:rsid w:val="008C2D6B"/>
    <w:rPr>
      <w:rFonts w:ascii="Adobe Garamond Pro" w:hAnsi="Adobe Garamond Pro" w:cs="Times New Roman"/>
      <w:b/>
      <w:bCs/>
      <w:i/>
      <w:iCs/>
      <w:color w:val="4F81BD" w:themeColor="accent1"/>
    </w:rPr>
  </w:style>
  <w:style w:type="character" w:styleId="SubtleReference">
    <w:name w:val="Subtle Reference"/>
    <w:basedOn w:val="DefaultParagraphFont"/>
    <w:uiPriority w:val="31"/>
    <w:qFormat/>
    <w:rsid w:val="008C2D6B"/>
    <w:rPr>
      <w:rFonts w:ascii="Adobe Garamond Pro" w:hAnsi="Adobe Garamond Pro"/>
      <w:smallCaps/>
      <w:color w:val="C0504D" w:themeColor="accent2"/>
      <w:u w:val="single"/>
    </w:rPr>
  </w:style>
  <w:style w:type="character" w:styleId="IntenseReference">
    <w:name w:val="Intense Reference"/>
    <w:basedOn w:val="DefaultParagraphFont"/>
    <w:uiPriority w:val="32"/>
    <w:qFormat/>
    <w:rsid w:val="008C2D6B"/>
    <w:rPr>
      <w:rFonts w:ascii="Adobe Garamond Pro" w:hAnsi="Adobe Garamond Pro"/>
      <w:b/>
      <w:bCs/>
      <w:smallCaps/>
      <w:color w:val="C0504D" w:themeColor="accent2"/>
      <w:spacing w:val="5"/>
      <w:u w:val="single"/>
    </w:rPr>
  </w:style>
  <w:style w:type="character" w:styleId="BookTitle">
    <w:name w:val="Book Title"/>
    <w:basedOn w:val="DefaultParagraphFont"/>
    <w:uiPriority w:val="33"/>
    <w:qFormat/>
    <w:rsid w:val="008C2D6B"/>
    <w:rPr>
      <w:rFonts w:ascii="Adobe Garamond Pro" w:hAnsi="Adobe Garamond Pro"/>
      <w:b/>
      <w:bCs/>
      <w:smallCaps/>
      <w:spacing w:val="5"/>
    </w:rPr>
  </w:style>
  <w:style w:type="paragraph" w:styleId="Footer">
    <w:name w:val="footer"/>
    <w:basedOn w:val="Normal"/>
    <w:link w:val="FooterChar"/>
    <w:uiPriority w:val="99"/>
    <w:unhideWhenUsed/>
    <w:rsid w:val="008C2D6B"/>
    <w:pPr>
      <w:tabs>
        <w:tab w:val="center" w:pos="4320"/>
        <w:tab w:val="right" w:pos="8640"/>
      </w:tabs>
      <w:jc w:val="right"/>
    </w:pPr>
    <w:rPr>
      <w:rFonts w:ascii="Adobe Garamond Pro" w:eastAsiaTheme="minorEastAsia" w:hAnsi="Adobe Garamond Pro"/>
      <w:color w:val="808080" w:themeColor="background1" w:themeShade="80"/>
    </w:rPr>
  </w:style>
  <w:style w:type="character" w:customStyle="1" w:styleId="FooterChar">
    <w:name w:val="Footer Char"/>
    <w:basedOn w:val="DefaultParagraphFont"/>
    <w:link w:val="Footer"/>
    <w:uiPriority w:val="99"/>
    <w:rsid w:val="008C2D6B"/>
    <w:rPr>
      <w:rFonts w:ascii="Adobe Garamond Pro" w:hAnsi="Adobe Garamond Pro" w:cs="Times New Roman"/>
      <w:color w:val="808080" w:themeColor="background1" w:themeShade="80"/>
    </w:rPr>
  </w:style>
  <w:style w:type="paragraph" w:styleId="Header">
    <w:name w:val="header"/>
    <w:basedOn w:val="Normal"/>
    <w:link w:val="HeaderChar"/>
    <w:uiPriority w:val="99"/>
    <w:unhideWhenUsed/>
    <w:rsid w:val="008C2D6B"/>
    <w:pPr>
      <w:tabs>
        <w:tab w:val="center" w:pos="4320"/>
        <w:tab w:val="right" w:pos="8640"/>
      </w:tabs>
      <w:jc w:val="both"/>
    </w:pPr>
    <w:rPr>
      <w:rFonts w:ascii="Adobe Garamond Pro" w:eastAsiaTheme="minorEastAsia" w:hAnsi="Adobe Garamond Pro"/>
      <w:color w:val="808080" w:themeColor="background1" w:themeShade="80"/>
    </w:rPr>
  </w:style>
  <w:style w:type="character" w:customStyle="1" w:styleId="HeaderChar">
    <w:name w:val="Header Char"/>
    <w:basedOn w:val="DefaultParagraphFont"/>
    <w:link w:val="Header"/>
    <w:uiPriority w:val="99"/>
    <w:rsid w:val="008C2D6B"/>
    <w:rPr>
      <w:rFonts w:ascii="Adobe Garamond Pro" w:hAnsi="Adobe Garamond Pro" w:cs="Times New Roman"/>
      <w:color w:val="808080" w:themeColor="background1" w:themeShade="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明朝"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D6B"/>
    <w:rPr>
      <w:rFonts w:ascii="Garamond" w:hAnsi="Garamond" w:cs="Times New Roman"/>
    </w:rPr>
  </w:style>
  <w:style w:type="paragraph" w:styleId="Heading1">
    <w:name w:val="heading 1"/>
    <w:basedOn w:val="Heading2"/>
    <w:next w:val="Normal"/>
    <w:link w:val="Heading1Char"/>
    <w:uiPriority w:val="9"/>
    <w:qFormat/>
    <w:rsid w:val="008C2D6B"/>
    <w:pPr>
      <w:outlineLvl w:val="0"/>
    </w:pPr>
    <w:rPr>
      <w:rFonts w:cs="Times New Roman"/>
      <w:b/>
      <w:bCs/>
      <w:sz w:val="44"/>
      <w:szCs w:val="44"/>
    </w:rPr>
  </w:style>
  <w:style w:type="paragraph" w:styleId="Heading2">
    <w:name w:val="heading 2"/>
    <w:basedOn w:val="Normal"/>
    <w:next w:val="Normal"/>
    <w:link w:val="Heading2Char"/>
    <w:uiPriority w:val="9"/>
    <w:unhideWhenUsed/>
    <w:qFormat/>
    <w:rsid w:val="008C2D6B"/>
    <w:pPr>
      <w:outlineLvl w:val="1"/>
    </w:pPr>
    <w:rPr>
      <w:rFonts w:ascii="Century Gothic" w:eastAsiaTheme="minorEastAsia" w:hAnsi="Century Gothic" w:cstheme="minorBidi"/>
      <w:color w:val="595959" w:themeColor="text1" w:themeTint="A6"/>
      <w:sz w:val="28"/>
      <w:szCs w:val="28"/>
    </w:rPr>
  </w:style>
  <w:style w:type="paragraph" w:styleId="Heading3">
    <w:name w:val="heading 3"/>
    <w:basedOn w:val="Normal"/>
    <w:next w:val="Normal"/>
    <w:link w:val="Heading3Char"/>
    <w:uiPriority w:val="9"/>
    <w:unhideWhenUsed/>
    <w:qFormat/>
    <w:rsid w:val="008C2D6B"/>
    <w:pPr>
      <w:keepNext/>
      <w:keepLines/>
      <w:outlineLvl w:val="2"/>
    </w:pPr>
    <w:rPr>
      <w:rFonts w:ascii="Century Gothic" w:eastAsiaTheme="majorEastAsia" w:hAnsi="Century Gothic" w:cstheme="majorBidi"/>
      <w:bCs/>
      <w:color w:val="808080" w:themeColor="background1" w:themeShade="80"/>
    </w:rPr>
  </w:style>
  <w:style w:type="paragraph" w:styleId="Heading4">
    <w:name w:val="heading 4"/>
    <w:basedOn w:val="Normal"/>
    <w:next w:val="Normal"/>
    <w:link w:val="Heading4Char"/>
    <w:uiPriority w:val="9"/>
    <w:unhideWhenUsed/>
    <w:qFormat/>
    <w:rsid w:val="008C2D6B"/>
    <w:pPr>
      <w:outlineLvl w:val="3"/>
    </w:pPr>
    <w:rPr>
      <w:rFonts w:ascii="Century Gothic" w:hAnsi="Century Gothic" w:cstheme="minorBidi"/>
      <w:color w:val="30A4FA"/>
    </w:rPr>
  </w:style>
  <w:style w:type="paragraph" w:styleId="Heading5">
    <w:name w:val="heading 5"/>
    <w:basedOn w:val="Normal"/>
    <w:next w:val="Normal"/>
    <w:link w:val="Heading5Char"/>
    <w:uiPriority w:val="9"/>
    <w:semiHidden/>
    <w:unhideWhenUsed/>
    <w:qFormat/>
    <w:rsid w:val="008C2D6B"/>
    <w:pPr>
      <w:keepNext/>
      <w:keepLines/>
      <w:spacing w:before="200"/>
      <w:outlineLvl w:val="4"/>
    </w:pPr>
    <w:rPr>
      <w:rFonts w:ascii="Century Gothic" w:eastAsiaTheme="majorEastAsia" w:hAnsi="Century Gothic"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etry">
    <w:name w:val="Poetry"/>
    <w:basedOn w:val="Normal"/>
    <w:qFormat/>
    <w:rsid w:val="008C2D6B"/>
  </w:style>
  <w:style w:type="character" w:customStyle="1" w:styleId="Heading1Char">
    <w:name w:val="Heading 1 Char"/>
    <w:basedOn w:val="DefaultParagraphFont"/>
    <w:link w:val="Heading1"/>
    <w:uiPriority w:val="9"/>
    <w:rsid w:val="008C2D6B"/>
    <w:rPr>
      <w:rFonts w:ascii="Century Gothic" w:hAnsi="Century Gothic" w:cs="Times New Roman"/>
      <w:b/>
      <w:bCs/>
      <w:color w:val="595959" w:themeColor="text1" w:themeTint="A6"/>
      <w:sz w:val="44"/>
      <w:szCs w:val="44"/>
    </w:rPr>
  </w:style>
  <w:style w:type="character" w:customStyle="1" w:styleId="Heading2Char">
    <w:name w:val="Heading 2 Char"/>
    <w:basedOn w:val="DefaultParagraphFont"/>
    <w:link w:val="Heading2"/>
    <w:uiPriority w:val="9"/>
    <w:rsid w:val="008C2D6B"/>
    <w:rPr>
      <w:rFonts w:ascii="Century Gothic" w:hAnsi="Century Gothic"/>
      <w:color w:val="595959" w:themeColor="text1" w:themeTint="A6"/>
      <w:sz w:val="28"/>
      <w:szCs w:val="28"/>
    </w:rPr>
  </w:style>
  <w:style w:type="character" w:customStyle="1" w:styleId="Heading3Char">
    <w:name w:val="Heading 3 Char"/>
    <w:basedOn w:val="DefaultParagraphFont"/>
    <w:link w:val="Heading3"/>
    <w:uiPriority w:val="9"/>
    <w:rsid w:val="008C2D6B"/>
    <w:rPr>
      <w:rFonts w:ascii="Century Gothic" w:eastAsiaTheme="majorEastAsia" w:hAnsi="Century Gothic" w:cstheme="majorBidi"/>
      <w:bCs/>
      <w:color w:val="808080" w:themeColor="background1" w:themeShade="80"/>
    </w:rPr>
  </w:style>
  <w:style w:type="character" w:customStyle="1" w:styleId="Heading4Char">
    <w:name w:val="Heading 4 Char"/>
    <w:basedOn w:val="DefaultParagraphFont"/>
    <w:link w:val="Heading4"/>
    <w:uiPriority w:val="9"/>
    <w:rsid w:val="008C2D6B"/>
    <w:rPr>
      <w:rFonts w:ascii="Century Gothic" w:eastAsia="ＭＳ 明朝" w:hAnsi="Century Gothic"/>
      <w:color w:val="30A4FA"/>
    </w:rPr>
  </w:style>
  <w:style w:type="character" w:customStyle="1" w:styleId="Heading5Char">
    <w:name w:val="Heading 5 Char"/>
    <w:basedOn w:val="DefaultParagraphFont"/>
    <w:link w:val="Heading5"/>
    <w:uiPriority w:val="9"/>
    <w:semiHidden/>
    <w:rsid w:val="008C2D6B"/>
    <w:rPr>
      <w:rFonts w:ascii="Century Gothic" w:eastAsiaTheme="majorEastAsia" w:hAnsi="Century Gothic" w:cstheme="majorBidi"/>
      <w:color w:val="243F60" w:themeColor="accent1" w:themeShade="7F"/>
    </w:rPr>
  </w:style>
  <w:style w:type="paragraph" w:styleId="Title">
    <w:name w:val="Title"/>
    <w:basedOn w:val="Normal"/>
    <w:next w:val="Normal"/>
    <w:link w:val="TitleChar"/>
    <w:uiPriority w:val="10"/>
    <w:qFormat/>
    <w:rsid w:val="008C2D6B"/>
    <w:pPr>
      <w:pBdr>
        <w:bottom w:val="single" w:sz="8" w:space="4" w:color="4F81BD" w:themeColor="accent1"/>
      </w:pBdr>
      <w:spacing w:after="300"/>
      <w:contextualSpacing/>
    </w:pPr>
    <w:rPr>
      <w:rFonts w:ascii="Century Gothic" w:eastAsiaTheme="majorEastAsia" w:hAnsi="Century Gothic"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C2D6B"/>
    <w:rPr>
      <w:rFonts w:ascii="Century Gothic" w:eastAsiaTheme="majorEastAsia" w:hAnsi="Century Gothic"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C2D6B"/>
    <w:pPr>
      <w:numPr>
        <w:ilvl w:val="1"/>
      </w:numPr>
    </w:pPr>
    <w:rPr>
      <w:rFonts w:ascii="Adobe Garamond Pro" w:eastAsiaTheme="majorEastAsia" w:hAnsi="Adobe Garamond Pro" w:cstheme="majorBidi"/>
      <w:i/>
      <w:iCs/>
      <w:color w:val="4F81BD" w:themeColor="accent1"/>
      <w:spacing w:val="15"/>
    </w:rPr>
  </w:style>
  <w:style w:type="character" w:customStyle="1" w:styleId="SubtitleChar">
    <w:name w:val="Subtitle Char"/>
    <w:basedOn w:val="DefaultParagraphFont"/>
    <w:link w:val="Subtitle"/>
    <w:uiPriority w:val="11"/>
    <w:rsid w:val="008C2D6B"/>
    <w:rPr>
      <w:rFonts w:ascii="Adobe Garamond Pro" w:eastAsiaTheme="majorEastAsia" w:hAnsi="Adobe Garamond Pro" w:cstheme="majorBidi"/>
      <w:i/>
      <w:iCs/>
      <w:color w:val="4F81BD" w:themeColor="accent1"/>
      <w:spacing w:val="15"/>
    </w:rPr>
  </w:style>
  <w:style w:type="character" w:styleId="SubtleEmphasis">
    <w:name w:val="Subtle Emphasis"/>
    <w:basedOn w:val="DefaultParagraphFont"/>
    <w:uiPriority w:val="19"/>
    <w:qFormat/>
    <w:rsid w:val="008C2D6B"/>
    <w:rPr>
      <w:rFonts w:ascii="Adobe Garamond Pro" w:hAnsi="Adobe Garamond Pro"/>
      <w:i/>
      <w:iCs/>
      <w:color w:val="808080" w:themeColor="text1" w:themeTint="7F"/>
    </w:rPr>
  </w:style>
  <w:style w:type="character" w:styleId="Emphasis">
    <w:name w:val="Emphasis"/>
    <w:basedOn w:val="DefaultParagraphFont"/>
    <w:uiPriority w:val="20"/>
    <w:qFormat/>
    <w:rsid w:val="008C2D6B"/>
    <w:rPr>
      <w:rFonts w:ascii="Adobe Garamond Pro" w:hAnsi="Adobe Garamond Pro"/>
      <w:i/>
      <w:iCs/>
    </w:rPr>
  </w:style>
  <w:style w:type="character" w:styleId="IntenseEmphasis">
    <w:name w:val="Intense Emphasis"/>
    <w:basedOn w:val="DefaultParagraphFont"/>
    <w:uiPriority w:val="21"/>
    <w:qFormat/>
    <w:rsid w:val="008C2D6B"/>
    <w:rPr>
      <w:rFonts w:ascii="Adobe Garamond Pro" w:hAnsi="Adobe Garamond Pro"/>
      <w:b/>
      <w:bCs/>
      <w:i/>
      <w:iCs/>
      <w:color w:val="4F81BD" w:themeColor="accent1"/>
    </w:rPr>
  </w:style>
  <w:style w:type="character" w:styleId="Strong">
    <w:name w:val="Strong"/>
    <w:basedOn w:val="DefaultParagraphFont"/>
    <w:uiPriority w:val="22"/>
    <w:qFormat/>
    <w:rsid w:val="008C2D6B"/>
    <w:rPr>
      <w:rFonts w:ascii="Adobe Garamond Pro" w:hAnsi="Adobe Garamond Pro"/>
      <w:b/>
      <w:bCs/>
    </w:rPr>
  </w:style>
  <w:style w:type="paragraph" w:styleId="Quote">
    <w:name w:val="Quote"/>
    <w:basedOn w:val="Normal"/>
    <w:next w:val="Normal"/>
    <w:link w:val="QuoteChar"/>
    <w:uiPriority w:val="29"/>
    <w:qFormat/>
    <w:rsid w:val="008C2D6B"/>
    <w:rPr>
      <w:rFonts w:ascii="Adobe Garamond Pro" w:eastAsiaTheme="minorEastAsia" w:hAnsi="Adobe Garamond Pro"/>
      <w:i/>
      <w:iCs/>
      <w:color w:val="000000" w:themeColor="text1"/>
    </w:rPr>
  </w:style>
  <w:style w:type="character" w:customStyle="1" w:styleId="QuoteChar">
    <w:name w:val="Quote Char"/>
    <w:basedOn w:val="DefaultParagraphFont"/>
    <w:link w:val="Quote"/>
    <w:uiPriority w:val="29"/>
    <w:rsid w:val="008C2D6B"/>
    <w:rPr>
      <w:rFonts w:ascii="Adobe Garamond Pro" w:hAnsi="Adobe Garamond Pro" w:cs="Times New Roman"/>
      <w:i/>
      <w:iCs/>
      <w:color w:val="000000" w:themeColor="text1"/>
    </w:rPr>
  </w:style>
  <w:style w:type="paragraph" w:styleId="IntenseQuote">
    <w:name w:val="Intense Quote"/>
    <w:basedOn w:val="Normal"/>
    <w:next w:val="Normal"/>
    <w:link w:val="IntenseQuoteChar"/>
    <w:uiPriority w:val="30"/>
    <w:qFormat/>
    <w:rsid w:val="008C2D6B"/>
    <w:pPr>
      <w:pBdr>
        <w:bottom w:val="single" w:sz="4" w:space="4" w:color="4F81BD" w:themeColor="accent1"/>
      </w:pBdr>
      <w:spacing w:before="200" w:after="280"/>
      <w:ind w:left="936" w:right="936"/>
    </w:pPr>
    <w:rPr>
      <w:rFonts w:ascii="Adobe Garamond Pro" w:eastAsiaTheme="minorEastAsia" w:hAnsi="Adobe Garamond Pro"/>
      <w:b/>
      <w:bCs/>
      <w:i/>
      <w:iCs/>
      <w:color w:val="4F81BD" w:themeColor="accent1"/>
    </w:rPr>
  </w:style>
  <w:style w:type="character" w:customStyle="1" w:styleId="IntenseQuoteChar">
    <w:name w:val="Intense Quote Char"/>
    <w:basedOn w:val="DefaultParagraphFont"/>
    <w:link w:val="IntenseQuote"/>
    <w:uiPriority w:val="30"/>
    <w:rsid w:val="008C2D6B"/>
    <w:rPr>
      <w:rFonts w:ascii="Adobe Garamond Pro" w:hAnsi="Adobe Garamond Pro" w:cs="Times New Roman"/>
      <w:b/>
      <w:bCs/>
      <w:i/>
      <w:iCs/>
      <w:color w:val="4F81BD" w:themeColor="accent1"/>
    </w:rPr>
  </w:style>
  <w:style w:type="character" w:styleId="SubtleReference">
    <w:name w:val="Subtle Reference"/>
    <w:basedOn w:val="DefaultParagraphFont"/>
    <w:uiPriority w:val="31"/>
    <w:qFormat/>
    <w:rsid w:val="008C2D6B"/>
    <w:rPr>
      <w:rFonts w:ascii="Adobe Garamond Pro" w:hAnsi="Adobe Garamond Pro"/>
      <w:smallCaps/>
      <w:color w:val="C0504D" w:themeColor="accent2"/>
      <w:u w:val="single"/>
    </w:rPr>
  </w:style>
  <w:style w:type="character" w:styleId="IntenseReference">
    <w:name w:val="Intense Reference"/>
    <w:basedOn w:val="DefaultParagraphFont"/>
    <w:uiPriority w:val="32"/>
    <w:qFormat/>
    <w:rsid w:val="008C2D6B"/>
    <w:rPr>
      <w:rFonts w:ascii="Adobe Garamond Pro" w:hAnsi="Adobe Garamond Pro"/>
      <w:b/>
      <w:bCs/>
      <w:smallCaps/>
      <w:color w:val="C0504D" w:themeColor="accent2"/>
      <w:spacing w:val="5"/>
      <w:u w:val="single"/>
    </w:rPr>
  </w:style>
  <w:style w:type="character" w:styleId="BookTitle">
    <w:name w:val="Book Title"/>
    <w:basedOn w:val="DefaultParagraphFont"/>
    <w:uiPriority w:val="33"/>
    <w:qFormat/>
    <w:rsid w:val="008C2D6B"/>
    <w:rPr>
      <w:rFonts w:ascii="Adobe Garamond Pro" w:hAnsi="Adobe Garamond Pro"/>
      <w:b/>
      <w:bCs/>
      <w:smallCaps/>
      <w:spacing w:val="5"/>
    </w:rPr>
  </w:style>
  <w:style w:type="paragraph" w:styleId="Footer">
    <w:name w:val="footer"/>
    <w:basedOn w:val="Normal"/>
    <w:link w:val="FooterChar"/>
    <w:uiPriority w:val="99"/>
    <w:unhideWhenUsed/>
    <w:rsid w:val="008C2D6B"/>
    <w:pPr>
      <w:tabs>
        <w:tab w:val="center" w:pos="4320"/>
        <w:tab w:val="right" w:pos="8640"/>
      </w:tabs>
      <w:jc w:val="right"/>
    </w:pPr>
    <w:rPr>
      <w:rFonts w:ascii="Adobe Garamond Pro" w:eastAsiaTheme="minorEastAsia" w:hAnsi="Adobe Garamond Pro"/>
      <w:color w:val="808080" w:themeColor="background1" w:themeShade="80"/>
    </w:rPr>
  </w:style>
  <w:style w:type="character" w:customStyle="1" w:styleId="FooterChar">
    <w:name w:val="Footer Char"/>
    <w:basedOn w:val="DefaultParagraphFont"/>
    <w:link w:val="Footer"/>
    <w:uiPriority w:val="99"/>
    <w:rsid w:val="008C2D6B"/>
    <w:rPr>
      <w:rFonts w:ascii="Adobe Garamond Pro" w:hAnsi="Adobe Garamond Pro" w:cs="Times New Roman"/>
      <w:color w:val="808080" w:themeColor="background1" w:themeShade="80"/>
    </w:rPr>
  </w:style>
  <w:style w:type="paragraph" w:styleId="Header">
    <w:name w:val="header"/>
    <w:basedOn w:val="Normal"/>
    <w:link w:val="HeaderChar"/>
    <w:uiPriority w:val="99"/>
    <w:unhideWhenUsed/>
    <w:rsid w:val="008C2D6B"/>
    <w:pPr>
      <w:tabs>
        <w:tab w:val="center" w:pos="4320"/>
        <w:tab w:val="right" w:pos="8640"/>
      </w:tabs>
      <w:jc w:val="both"/>
    </w:pPr>
    <w:rPr>
      <w:rFonts w:ascii="Adobe Garamond Pro" w:eastAsiaTheme="minorEastAsia" w:hAnsi="Adobe Garamond Pro"/>
      <w:color w:val="808080" w:themeColor="background1" w:themeShade="80"/>
    </w:rPr>
  </w:style>
  <w:style w:type="character" w:customStyle="1" w:styleId="HeaderChar">
    <w:name w:val="Header Char"/>
    <w:basedOn w:val="DefaultParagraphFont"/>
    <w:link w:val="Header"/>
    <w:uiPriority w:val="99"/>
    <w:rsid w:val="008C2D6B"/>
    <w:rPr>
      <w:rFonts w:ascii="Adobe Garamond Pro" w:hAnsi="Adobe Garamond Pro" w:cs="Times New Roman"/>
      <w:color w:val="808080" w:themeColor="background1" w:themeShad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095560">
      <w:bodyDiv w:val="1"/>
      <w:marLeft w:val="0"/>
      <w:marRight w:val="0"/>
      <w:marTop w:val="0"/>
      <w:marBottom w:val="0"/>
      <w:divBdr>
        <w:top w:val="none" w:sz="0" w:space="0" w:color="auto"/>
        <w:left w:val="none" w:sz="0" w:space="0" w:color="auto"/>
        <w:bottom w:val="none" w:sz="0" w:space="0" w:color="auto"/>
        <w:right w:val="none" w:sz="0" w:space="0" w:color="auto"/>
      </w:divBdr>
    </w:div>
    <w:div w:id="14465365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545</Words>
  <Characters>3108</Characters>
  <Application>Microsoft Macintosh Word</Application>
  <DocSecurity>0</DocSecurity>
  <Lines>25</Lines>
  <Paragraphs>7</Paragraphs>
  <ScaleCrop>false</ScaleCrop>
  <Company>Deep Center, Inc.</Company>
  <LinksUpToDate>false</LinksUpToDate>
  <CharactersWithSpaces>3646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 Center</dc:creator>
  <cp:keywords/>
  <dc:description/>
  <cp:lastModifiedBy>Deep Center</cp:lastModifiedBy>
  <cp:revision>3</cp:revision>
  <cp:lastPrinted>2016-11-04T21:19:00Z</cp:lastPrinted>
  <dcterms:created xsi:type="dcterms:W3CDTF">2016-11-04T21:11:00Z</dcterms:created>
  <dcterms:modified xsi:type="dcterms:W3CDTF">2016-11-04T21:21:00Z</dcterms:modified>
</cp:coreProperties>
</file>